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FE881" w14:textId="77777777" w:rsidR="00D24E6E" w:rsidRPr="004F5166" w:rsidRDefault="00181BE3" w:rsidP="00946D06">
      <w:pPr>
        <w:spacing w:line="360" w:lineRule="auto"/>
        <w:jc w:val="center"/>
        <w:rPr>
          <w:b/>
          <w:sz w:val="22"/>
          <w:szCs w:val="22"/>
        </w:rPr>
      </w:pPr>
      <w:r w:rsidRPr="004F5166">
        <w:rPr>
          <w:b/>
          <w:sz w:val="22"/>
          <w:szCs w:val="22"/>
        </w:rPr>
        <w:t>UMOWA NAJMU</w:t>
      </w:r>
    </w:p>
    <w:p w14:paraId="5757676A" w14:textId="77777777" w:rsidR="00D24E6E" w:rsidRPr="004F5166" w:rsidRDefault="00D24E6E" w:rsidP="00946D06">
      <w:pPr>
        <w:spacing w:line="360" w:lineRule="auto"/>
        <w:jc w:val="both"/>
        <w:rPr>
          <w:b/>
          <w:sz w:val="22"/>
          <w:szCs w:val="22"/>
        </w:rPr>
      </w:pPr>
    </w:p>
    <w:p w14:paraId="4F274372" w14:textId="70BB3473" w:rsidR="00D24E6E" w:rsidRPr="004F5166" w:rsidRDefault="0037676D" w:rsidP="00946D06">
      <w:pPr>
        <w:spacing w:line="360" w:lineRule="auto"/>
        <w:jc w:val="both"/>
        <w:rPr>
          <w:sz w:val="22"/>
          <w:szCs w:val="22"/>
        </w:rPr>
      </w:pPr>
      <w:r w:rsidRPr="004F5166">
        <w:rPr>
          <w:sz w:val="22"/>
          <w:szCs w:val="22"/>
        </w:rPr>
        <w:t>z</w:t>
      </w:r>
      <w:r w:rsidR="00181BE3" w:rsidRPr="004F5166">
        <w:rPr>
          <w:sz w:val="22"/>
          <w:szCs w:val="22"/>
        </w:rPr>
        <w:t xml:space="preserve">awarta w dniu </w:t>
      </w:r>
      <w:r w:rsidR="008A7559" w:rsidRPr="004B5843">
        <w:rPr>
          <w:b/>
          <w:bCs/>
          <w:i/>
          <w:iCs/>
          <w:sz w:val="22"/>
          <w:szCs w:val="22"/>
        </w:rPr>
        <w:t xml:space="preserve">……………. r. </w:t>
      </w:r>
      <w:r w:rsidR="008A7559" w:rsidRPr="004B5843">
        <w:rPr>
          <w:i/>
          <w:iCs/>
          <w:sz w:val="22"/>
          <w:szCs w:val="22"/>
        </w:rPr>
        <w:t xml:space="preserve">w </w:t>
      </w:r>
      <w:r w:rsidR="008A7559" w:rsidRPr="004B5843">
        <w:rPr>
          <w:i/>
          <w:iCs/>
          <w:sz w:val="22"/>
          <w:szCs w:val="22"/>
          <w:highlight w:val="yellow"/>
        </w:rPr>
        <w:t xml:space="preserve">Opolu </w:t>
      </w:r>
      <w:r w:rsidR="008A7559" w:rsidRPr="004B5843">
        <w:rPr>
          <w:b/>
          <w:bCs/>
          <w:i/>
          <w:iCs/>
          <w:sz w:val="22"/>
          <w:szCs w:val="22"/>
          <w:highlight w:val="yellow"/>
        </w:rPr>
        <w:t xml:space="preserve">/ </w:t>
      </w:r>
      <w:r w:rsidR="008A7559" w:rsidRPr="004B5843">
        <w:rPr>
          <w:i/>
          <w:iCs/>
          <w:sz w:val="22"/>
          <w:szCs w:val="22"/>
          <w:highlight w:val="yellow"/>
        </w:rPr>
        <w:t>złożenia ostatniego z podpisów</w:t>
      </w:r>
      <w:r w:rsidR="008A7559" w:rsidRPr="00C44E9F">
        <w:rPr>
          <w:sz w:val="22"/>
          <w:szCs w:val="22"/>
        </w:rPr>
        <w:t xml:space="preserve"> </w:t>
      </w:r>
      <w:r w:rsidR="00295DA7" w:rsidRPr="004F5166">
        <w:rPr>
          <w:sz w:val="22"/>
          <w:szCs w:val="22"/>
        </w:rPr>
        <w:t xml:space="preserve">w </w:t>
      </w:r>
      <w:r w:rsidR="00181BE3" w:rsidRPr="004F5166">
        <w:rPr>
          <w:sz w:val="22"/>
          <w:szCs w:val="22"/>
        </w:rPr>
        <w:t>Opolu pomiędzy:</w:t>
      </w:r>
    </w:p>
    <w:p w14:paraId="4215D9C1" w14:textId="77777777" w:rsidR="002108F5" w:rsidRPr="004F5166" w:rsidRDefault="00181BE3" w:rsidP="00946D06">
      <w:pPr>
        <w:spacing w:line="360" w:lineRule="auto"/>
        <w:jc w:val="both"/>
        <w:rPr>
          <w:b/>
          <w:sz w:val="22"/>
          <w:szCs w:val="22"/>
        </w:rPr>
      </w:pPr>
      <w:r w:rsidRPr="004F5166">
        <w:rPr>
          <w:b/>
          <w:sz w:val="22"/>
          <w:szCs w:val="22"/>
        </w:rPr>
        <w:t>„Park Naukowo-Technologiczny w Opolu” Spółka z ograniczoną odpowiedzialnością,</w:t>
      </w:r>
      <w:r w:rsidR="002108F5" w:rsidRPr="004F5166">
        <w:rPr>
          <w:b/>
          <w:sz w:val="22"/>
          <w:szCs w:val="22"/>
        </w:rPr>
        <w:t xml:space="preserve"> </w:t>
      </w:r>
    </w:p>
    <w:p w14:paraId="7BC045BE" w14:textId="5CDAEF2B" w:rsidR="00BF2FA0" w:rsidRPr="004F5166" w:rsidRDefault="00181BE3" w:rsidP="00946D06">
      <w:pPr>
        <w:spacing w:line="360" w:lineRule="auto"/>
        <w:jc w:val="both"/>
        <w:rPr>
          <w:sz w:val="22"/>
          <w:szCs w:val="22"/>
        </w:rPr>
      </w:pPr>
      <w:r w:rsidRPr="004F5166">
        <w:rPr>
          <w:sz w:val="22"/>
          <w:szCs w:val="22"/>
        </w:rPr>
        <w:t xml:space="preserve">z siedzibą pod adresem: 45-839 Opole, ul. Technologiczna 2, wpisaną do rejestru przedsiębiorców prowadzonego przez Sąd Rejonowy w Opolu VIII Wydział Gospodarczy Krajowego Rejestru Sądowego pod numerem KRS 0000449086, z kapitałem zakładowym wpłaconym w wysokości </w:t>
      </w:r>
      <w:r w:rsidR="0037676D" w:rsidRPr="004F5166">
        <w:rPr>
          <w:sz w:val="22"/>
          <w:szCs w:val="22"/>
        </w:rPr>
        <w:t>…………</w:t>
      </w:r>
      <w:r w:rsidRPr="004F5166">
        <w:rPr>
          <w:sz w:val="22"/>
          <w:szCs w:val="22"/>
        </w:rPr>
        <w:t xml:space="preserve"> </w:t>
      </w:r>
      <w:r w:rsidR="00827206" w:rsidRPr="004F5166">
        <w:rPr>
          <w:sz w:val="22"/>
          <w:szCs w:val="22"/>
        </w:rPr>
        <w:t>zł</w:t>
      </w:r>
      <w:r w:rsidRPr="004F5166">
        <w:rPr>
          <w:sz w:val="22"/>
          <w:szCs w:val="22"/>
        </w:rPr>
        <w:t>, posiadającą numer NIP: 7543069732 i numer REGON: 161506358, numer BDO 000530146,</w:t>
      </w:r>
      <w:r w:rsidR="004733B7" w:rsidRPr="004F5166">
        <w:rPr>
          <w:sz w:val="22"/>
          <w:szCs w:val="22"/>
        </w:rPr>
        <w:t xml:space="preserve"> (kopia wydruku z informacji odpowiadającej odpisowi aktualnemu z Rejestru Przedsiębiorców Centralnej Informacji Krajowego Rejestru Sądowego według stanu na dzień […] stanowi załącznik nr </w:t>
      </w:r>
      <w:r w:rsidR="00322996" w:rsidRPr="004F5166">
        <w:rPr>
          <w:sz w:val="22"/>
          <w:szCs w:val="22"/>
        </w:rPr>
        <w:t>1</w:t>
      </w:r>
      <w:r w:rsidR="004733B7" w:rsidRPr="004F5166">
        <w:rPr>
          <w:sz w:val="22"/>
          <w:szCs w:val="22"/>
        </w:rPr>
        <w:t>)</w:t>
      </w:r>
      <w:r w:rsidRPr="004F5166">
        <w:rPr>
          <w:sz w:val="22"/>
          <w:szCs w:val="22"/>
        </w:rPr>
        <w:t xml:space="preserve"> reprezentowaną</w:t>
      </w:r>
      <w:r w:rsidR="00B91185" w:rsidRPr="004F5166">
        <w:rPr>
          <w:sz w:val="22"/>
          <w:szCs w:val="22"/>
        </w:rPr>
        <w:t xml:space="preserve"> przez: </w:t>
      </w:r>
      <w:r w:rsidRPr="004F5166">
        <w:rPr>
          <w:sz w:val="22"/>
          <w:szCs w:val="22"/>
        </w:rPr>
        <w:t xml:space="preserve"> </w:t>
      </w:r>
    </w:p>
    <w:p w14:paraId="77CB5B68" w14:textId="525A7154" w:rsidR="002108F5" w:rsidRPr="004F5166" w:rsidRDefault="002108F5" w:rsidP="00946D06">
      <w:pPr>
        <w:spacing w:line="360" w:lineRule="auto"/>
        <w:jc w:val="both"/>
        <w:rPr>
          <w:sz w:val="22"/>
          <w:szCs w:val="22"/>
        </w:rPr>
      </w:pPr>
      <w:r w:rsidRPr="004F5166">
        <w:rPr>
          <w:b/>
          <w:sz w:val="22"/>
          <w:szCs w:val="22"/>
        </w:rPr>
        <w:t>[…]</w:t>
      </w:r>
    </w:p>
    <w:p w14:paraId="67D30460" w14:textId="5A6F382F" w:rsidR="00D24E6E" w:rsidRPr="004F5166" w:rsidRDefault="00181BE3" w:rsidP="00946D06">
      <w:pPr>
        <w:spacing w:line="360" w:lineRule="auto"/>
        <w:jc w:val="both"/>
        <w:rPr>
          <w:sz w:val="22"/>
          <w:szCs w:val="22"/>
        </w:rPr>
      </w:pPr>
      <w:r w:rsidRPr="004F5166">
        <w:rPr>
          <w:sz w:val="22"/>
          <w:szCs w:val="22"/>
        </w:rPr>
        <w:t>zwaną dalej „</w:t>
      </w:r>
      <w:r w:rsidRPr="004F5166">
        <w:rPr>
          <w:b/>
          <w:bCs/>
          <w:sz w:val="22"/>
          <w:szCs w:val="22"/>
        </w:rPr>
        <w:t>Wynajmującym</w:t>
      </w:r>
      <w:r w:rsidRPr="004F5166">
        <w:rPr>
          <w:sz w:val="22"/>
          <w:szCs w:val="22"/>
        </w:rPr>
        <w:t>”,</w:t>
      </w:r>
    </w:p>
    <w:p w14:paraId="255BB8BC" w14:textId="77777777" w:rsidR="00D24E6E" w:rsidRPr="004F5166" w:rsidRDefault="00181BE3" w:rsidP="00946D06">
      <w:pPr>
        <w:spacing w:line="360" w:lineRule="auto"/>
        <w:jc w:val="both"/>
        <w:rPr>
          <w:sz w:val="22"/>
          <w:szCs w:val="22"/>
        </w:rPr>
      </w:pPr>
      <w:r w:rsidRPr="004F5166">
        <w:rPr>
          <w:sz w:val="22"/>
          <w:szCs w:val="22"/>
        </w:rPr>
        <w:t>a</w:t>
      </w:r>
    </w:p>
    <w:p w14:paraId="5CD36EB7" w14:textId="417316B1" w:rsidR="004F24EA" w:rsidRPr="004F5166" w:rsidRDefault="004526A2" w:rsidP="00946D06">
      <w:pPr>
        <w:spacing w:line="360" w:lineRule="auto"/>
        <w:rPr>
          <w:sz w:val="22"/>
          <w:szCs w:val="22"/>
        </w:rPr>
      </w:pPr>
      <w:r w:rsidRPr="004F5166">
        <w:rPr>
          <w:b/>
          <w:sz w:val="22"/>
          <w:szCs w:val="22"/>
        </w:rPr>
        <w:t>[…]</w:t>
      </w:r>
      <w:r w:rsidR="004F24EA" w:rsidRPr="004F5166">
        <w:rPr>
          <w:b/>
          <w:sz w:val="22"/>
          <w:szCs w:val="22"/>
        </w:rPr>
        <w:t xml:space="preserve"> </w:t>
      </w:r>
    </w:p>
    <w:p w14:paraId="4F9E8426" w14:textId="728EB22D" w:rsidR="004F24EA" w:rsidRPr="004F5166" w:rsidRDefault="004F24EA" w:rsidP="00946D06">
      <w:pPr>
        <w:spacing w:line="360" w:lineRule="auto"/>
        <w:ind w:right="-2"/>
        <w:jc w:val="both"/>
        <w:rPr>
          <w:sz w:val="22"/>
          <w:szCs w:val="22"/>
        </w:rPr>
      </w:pPr>
      <w:r w:rsidRPr="004F5166">
        <w:rPr>
          <w:sz w:val="22"/>
          <w:szCs w:val="22"/>
        </w:rPr>
        <w:t>z siedzibą pod adresem:</w:t>
      </w:r>
      <w:r w:rsidR="004526A2" w:rsidRPr="004F5166">
        <w:rPr>
          <w:sz w:val="22"/>
          <w:szCs w:val="22"/>
        </w:rPr>
        <w:t>[…]</w:t>
      </w:r>
      <w:r w:rsidRPr="004F5166">
        <w:rPr>
          <w:sz w:val="22"/>
          <w:szCs w:val="22"/>
        </w:rPr>
        <w:t xml:space="preserve">, wpisaną do rejestru przedsiębiorców prowadzonego przez Sąd </w:t>
      </w:r>
      <w:r w:rsidR="004526A2" w:rsidRPr="004F5166">
        <w:rPr>
          <w:sz w:val="22"/>
          <w:szCs w:val="22"/>
        </w:rPr>
        <w:t xml:space="preserve">[…] </w:t>
      </w:r>
      <w:r w:rsidRPr="004F5166">
        <w:rPr>
          <w:sz w:val="22"/>
          <w:szCs w:val="22"/>
        </w:rPr>
        <w:t>Krajowego Rejestru Sądowego pod numerem KRS</w:t>
      </w:r>
      <w:r w:rsidR="004526A2" w:rsidRPr="004F5166">
        <w:rPr>
          <w:sz w:val="22"/>
          <w:szCs w:val="22"/>
        </w:rPr>
        <w:t xml:space="preserve"> […]</w:t>
      </w:r>
      <w:r w:rsidRPr="004F5166">
        <w:rPr>
          <w:sz w:val="22"/>
          <w:szCs w:val="22"/>
        </w:rPr>
        <w:t>, z kapitałem zakładowym wpłaconym w wysokości</w:t>
      </w:r>
      <w:r w:rsidR="004526A2" w:rsidRPr="004F5166">
        <w:rPr>
          <w:sz w:val="22"/>
          <w:szCs w:val="22"/>
        </w:rPr>
        <w:t xml:space="preserve"> […]</w:t>
      </w:r>
      <w:r w:rsidRPr="004F5166">
        <w:rPr>
          <w:sz w:val="22"/>
          <w:szCs w:val="22"/>
        </w:rPr>
        <w:t xml:space="preserve">, posiadającą numer NIP: </w:t>
      </w:r>
      <w:r w:rsidR="004526A2" w:rsidRPr="004F5166">
        <w:rPr>
          <w:sz w:val="22"/>
          <w:szCs w:val="22"/>
        </w:rPr>
        <w:t xml:space="preserve">[…] </w:t>
      </w:r>
      <w:r w:rsidRPr="004F5166">
        <w:rPr>
          <w:sz w:val="22"/>
          <w:szCs w:val="22"/>
        </w:rPr>
        <w:t xml:space="preserve">i numer REGON: </w:t>
      </w:r>
      <w:r w:rsidR="004526A2" w:rsidRPr="004F5166">
        <w:rPr>
          <w:sz w:val="22"/>
          <w:szCs w:val="22"/>
        </w:rPr>
        <w:t>[…]</w:t>
      </w:r>
      <w:r w:rsidRPr="004F5166">
        <w:rPr>
          <w:sz w:val="22"/>
          <w:szCs w:val="22"/>
        </w:rPr>
        <w:t>,</w:t>
      </w:r>
      <w:r w:rsidR="004733B7" w:rsidRPr="004F5166">
        <w:rPr>
          <w:sz w:val="22"/>
          <w:szCs w:val="22"/>
        </w:rPr>
        <w:t xml:space="preserve"> (kopia wydruku z informacji odpowiadającej odpisowi aktualnemu z Rejestru Przedsiębiorców Centralnej Informacji Krajowego Rejestru Sądowego według stanu na dzień […] stanowi załącznik nr </w:t>
      </w:r>
      <w:r w:rsidR="00322996" w:rsidRPr="004F5166">
        <w:rPr>
          <w:sz w:val="22"/>
          <w:szCs w:val="22"/>
        </w:rPr>
        <w:t>2</w:t>
      </w:r>
      <w:r w:rsidR="004733B7" w:rsidRPr="004F5166">
        <w:rPr>
          <w:sz w:val="22"/>
          <w:szCs w:val="22"/>
        </w:rPr>
        <w:t>)</w:t>
      </w:r>
      <w:r w:rsidR="0037676D" w:rsidRPr="004F5166">
        <w:rPr>
          <w:sz w:val="22"/>
          <w:szCs w:val="22"/>
        </w:rPr>
        <w:t>,</w:t>
      </w:r>
      <w:r w:rsidR="004733B7" w:rsidRPr="004F5166">
        <w:rPr>
          <w:sz w:val="22"/>
          <w:szCs w:val="22"/>
        </w:rPr>
        <w:t xml:space="preserve"> </w:t>
      </w:r>
      <w:r w:rsidRPr="004F5166">
        <w:rPr>
          <w:sz w:val="22"/>
          <w:szCs w:val="22"/>
        </w:rPr>
        <w:t xml:space="preserve"> reprezentowaną przez:  </w:t>
      </w:r>
    </w:p>
    <w:p w14:paraId="578B7EF3" w14:textId="6A819A1A" w:rsidR="004F24EA" w:rsidRPr="004F5166" w:rsidRDefault="004526A2" w:rsidP="00946D06">
      <w:pPr>
        <w:spacing w:line="360" w:lineRule="auto"/>
        <w:jc w:val="both"/>
        <w:rPr>
          <w:b/>
          <w:sz w:val="22"/>
          <w:szCs w:val="22"/>
        </w:rPr>
      </w:pPr>
      <w:r w:rsidRPr="004F5166">
        <w:rPr>
          <w:b/>
          <w:sz w:val="22"/>
          <w:szCs w:val="22"/>
        </w:rPr>
        <w:t>[…]</w:t>
      </w:r>
    </w:p>
    <w:p w14:paraId="37B0CEE4" w14:textId="77777777" w:rsidR="0037676D" w:rsidRPr="004F5166" w:rsidRDefault="0037676D" w:rsidP="00946D06">
      <w:pPr>
        <w:spacing w:line="360" w:lineRule="auto"/>
        <w:jc w:val="both"/>
        <w:rPr>
          <w:b/>
          <w:bCs/>
          <w:sz w:val="22"/>
          <w:szCs w:val="22"/>
        </w:rPr>
      </w:pPr>
      <w:r w:rsidRPr="004F5166">
        <w:rPr>
          <w:b/>
          <w:bCs/>
          <w:sz w:val="22"/>
          <w:szCs w:val="22"/>
        </w:rPr>
        <w:t>albo</w:t>
      </w:r>
    </w:p>
    <w:p w14:paraId="14FDD2F4" w14:textId="754CA520" w:rsidR="0037676D" w:rsidRPr="004F5166" w:rsidRDefault="0037676D" w:rsidP="00946D06">
      <w:pPr>
        <w:spacing w:line="360" w:lineRule="auto"/>
        <w:jc w:val="both"/>
        <w:rPr>
          <w:bCs/>
          <w:sz w:val="22"/>
          <w:szCs w:val="22"/>
        </w:rPr>
      </w:pPr>
      <w:r w:rsidRPr="004F5166">
        <w:rPr>
          <w:b/>
          <w:bCs/>
          <w:sz w:val="22"/>
          <w:szCs w:val="22"/>
          <w:highlight w:val="yellow"/>
        </w:rPr>
        <w:t>…</w:t>
      </w:r>
      <w:r w:rsidRPr="004F5166">
        <w:rPr>
          <w:bCs/>
          <w:sz w:val="22"/>
          <w:szCs w:val="22"/>
        </w:rPr>
        <w:t xml:space="preserve">, prowadzącym działalność gospodarczą pod firmą </w:t>
      </w:r>
      <w:r w:rsidRPr="004F5166">
        <w:rPr>
          <w:b/>
          <w:bCs/>
          <w:sz w:val="22"/>
          <w:szCs w:val="22"/>
          <w:highlight w:val="yellow"/>
        </w:rPr>
        <w:t>…</w:t>
      </w:r>
      <w:r w:rsidRPr="004F5166">
        <w:rPr>
          <w:b/>
          <w:bCs/>
          <w:sz w:val="22"/>
          <w:szCs w:val="22"/>
        </w:rPr>
        <w:t xml:space="preserve"> </w:t>
      </w:r>
      <w:r w:rsidRPr="004F5166">
        <w:rPr>
          <w:bCs/>
          <w:sz w:val="22"/>
          <w:szCs w:val="22"/>
        </w:rPr>
        <w:t xml:space="preserve">z siedzibą pod adresem: </w:t>
      </w:r>
      <w:r w:rsidRPr="004F5166">
        <w:rPr>
          <w:bCs/>
          <w:sz w:val="22"/>
          <w:szCs w:val="22"/>
          <w:highlight w:val="yellow"/>
        </w:rPr>
        <w:t>…</w:t>
      </w:r>
      <w:r w:rsidRPr="004F5166">
        <w:rPr>
          <w:bCs/>
          <w:sz w:val="22"/>
          <w:szCs w:val="22"/>
        </w:rPr>
        <w:t xml:space="preserve">, ul. </w:t>
      </w:r>
      <w:r w:rsidRPr="004F5166">
        <w:rPr>
          <w:bCs/>
          <w:sz w:val="22"/>
          <w:szCs w:val="22"/>
          <w:highlight w:val="yellow"/>
        </w:rPr>
        <w:t>…</w:t>
      </w:r>
      <w:r w:rsidRPr="004F5166">
        <w:rPr>
          <w:bCs/>
          <w:sz w:val="22"/>
          <w:szCs w:val="22"/>
        </w:rPr>
        <w:t xml:space="preserve">, adres do doręczeń </w:t>
      </w:r>
      <w:r w:rsidRPr="004F5166">
        <w:rPr>
          <w:bCs/>
          <w:sz w:val="22"/>
          <w:szCs w:val="22"/>
          <w:highlight w:val="yellow"/>
        </w:rPr>
        <w:t>…</w:t>
      </w:r>
      <w:r w:rsidRPr="004F5166">
        <w:rPr>
          <w:bCs/>
          <w:sz w:val="22"/>
          <w:szCs w:val="22"/>
        </w:rPr>
        <w:t xml:space="preserve">, posiadającym numer, NIP: </w:t>
      </w:r>
      <w:r w:rsidRPr="004F5166">
        <w:rPr>
          <w:bCs/>
          <w:sz w:val="22"/>
          <w:szCs w:val="22"/>
          <w:highlight w:val="yellow"/>
        </w:rPr>
        <w:t>…</w:t>
      </w:r>
      <w:r w:rsidRPr="004F5166">
        <w:rPr>
          <w:bCs/>
          <w:sz w:val="22"/>
          <w:szCs w:val="22"/>
        </w:rPr>
        <w:t xml:space="preserve"> i numer REGON: </w:t>
      </w:r>
      <w:r w:rsidRPr="004F5166">
        <w:rPr>
          <w:bCs/>
          <w:sz w:val="22"/>
          <w:szCs w:val="22"/>
          <w:highlight w:val="yellow"/>
        </w:rPr>
        <w:t>…</w:t>
      </w:r>
      <w:r w:rsidRPr="004F5166">
        <w:rPr>
          <w:bCs/>
          <w:sz w:val="22"/>
          <w:szCs w:val="22"/>
        </w:rPr>
        <w:t xml:space="preserve">, </w:t>
      </w:r>
      <w:r w:rsidRPr="004F5166">
        <w:rPr>
          <w:sz w:val="22"/>
          <w:szCs w:val="22"/>
        </w:rPr>
        <w:t xml:space="preserve">(kopia wydruku z informacji odpowiadającej odpisowi aktualnemu z Rejestru Przedsiębiorców Centralnej Ewidencji i Informacji o Działalności Gospodarczej według stanu na dzień […] stanowi załącznik nr </w:t>
      </w:r>
      <w:r w:rsidR="00322996" w:rsidRPr="004F5166">
        <w:rPr>
          <w:sz w:val="22"/>
          <w:szCs w:val="22"/>
        </w:rPr>
        <w:t>2</w:t>
      </w:r>
      <w:r w:rsidRPr="004F5166">
        <w:rPr>
          <w:sz w:val="22"/>
          <w:szCs w:val="22"/>
        </w:rPr>
        <w:t xml:space="preserve">),  </w:t>
      </w:r>
    </w:p>
    <w:p w14:paraId="2C2FBD5A" w14:textId="77777777" w:rsidR="0037676D" w:rsidRPr="004F5166" w:rsidRDefault="0037676D" w:rsidP="00946D06">
      <w:pPr>
        <w:spacing w:line="360" w:lineRule="auto"/>
        <w:jc w:val="both"/>
        <w:rPr>
          <w:b/>
          <w:sz w:val="22"/>
          <w:szCs w:val="22"/>
        </w:rPr>
      </w:pPr>
    </w:p>
    <w:p w14:paraId="661B4AA4" w14:textId="77EBC658" w:rsidR="00D24E6E" w:rsidRPr="004F5166" w:rsidRDefault="00822995" w:rsidP="00946D06">
      <w:pPr>
        <w:spacing w:line="360" w:lineRule="auto"/>
        <w:jc w:val="both"/>
        <w:rPr>
          <w:bCs/>
          <w:sz w:val="22"/>
          <w:szCs w:val="22"/>
          <w:shd w:val="clear" w:color="auto" w:fill="A8D08D" w:themeFill="accent6" w:themeFillTint="99"/>
        </w:rPr>
      </w:pPr>
      <w:r w:rsidRPr="004F5166">
        <w:rPr>
          <w:bCs/>
          <w:sz w:val="22"/>
          <w:szCs w:val="22"/>
        </w:rPr>
        <w:t>z</w:t>
      </w:r>
      <w:r w:rsidR="00706251" w:rsidRPr="004F5166">
        <w:rPr>
          <w:bCs/>
          <w:sz w:val="22"/>
          <w:szCs w:val="22"/>
        </w:rPr>
        <w:t>waną</w:t>
      </w:r>
      <w:r w:rsidR="0037676D" w:rsidRPr="004F5166">
        <w:rPr>
          <w:bCs/>
          <w:sz w:val="22"/>
          <w:szCs w:val="22"/>
        </w:rPr>
        <w:t>/</w:t>
      </w:r>
      <w:proofErr w:type="spellStart"/>
      <w:r w:rsidR="0037676D" w:rsidRPr="004F5166">
        <w:rPr>
          <w:bCs/>
          <w:sz w:val="22"/>
          <w:szCs w:val="22"/>
        </w:rPr>
        <w:t>ym</w:t>
      </w:r>
      <w:proofErr w:type="spellEnd"/>
      <w:r w:rsidR="00706251" w:rsidRPr="004F5166">
        <w:rPr>
          <w:bCs/>
          <w:sz w:val="22"/>
          <w:szCs w:val="22"/>
        </w:rPr>
        <w:t xml:space="preserve"> </w:t>
      </w:r>
      <w:r w:rsidR="00181BE3" w:rsidRPr="004F5166">
        <w:rPr>
          <w:bCs/>
          <w:sz w:val="22"/>
          <w:szCs w:val="22"/>
        </w:rPr>
        <w:t>dalej „</w:t>
      </w:r>
      <w:r w:rsidR="00181BE3" w:rsidRPr="004F5166">
        <w:rPr>
          <w:b/>
          <w:bCs/>
          <w:sz w:val="22"/>
          <w:szCs w:val="22"/>
        </w:rPr>
        <w:t>Najemcą</w:t>
      </w:r>
      <w:r w:rsidR="00181BE3" w:rsidRPr="004F5166">
        <w:rPr>
          <w:bCs/>
          <w:sz w:val="22"/>
          <w:szCs w:val="22"/>
        </w:rPr>
        <w:t>”,</w:t>
      </w:r>
    </w:p>
    <w:p w14:paraId="400B6C31" w14:textId="77777777" w:rsidR="00D24E6E" w:rsidRPr="004F5166" w:rsidRDefault="00D24E6E" w:rsidP="00946D06">
      <w:pPr>
        <w:spacing w:line="360" w:lineRule="auto"/>
        <w:jc w:val="both"/>
        <w:rPr>
          <w:sz w:val="22"/>
          <w:szCs w:val="22"/>
        </w:rPr>
      </w:pPr>
    </w:p>
    <w:p w14:paraId="11425BE3" w14:textId="77777777" w:rsidR="00D24E6E" w:rsidRPr="004F5166" w:rsidRDefault="00181BE3" w:rsidP="00946D06">
      <w:pPr>
        <w:spacing w:line="360" w:lineRule="auto"/>
        <w:jc w:val="both"/>
        <w:rPr>
          <w:sz w:val="22"/>
          <w:szCs w:val="22"/>
        </w:rPr>
      </w:pPr>
      <w:r w:rsidRPr="004F5166">
        <w:rPr>
          <w:sz w:val="22"/>
          <w:szCs w:val="22"/>
        </w:rPr>
        <w:t>Zwanymi łącznie „</w:t>
      </w:r>
      <w:r w:rsidRPr="004F5166">
        <w:rPr>
          <w:b/>
          <w:bCs/>
          <w:i/>
          <w:iCs/>
          <w:sz w:val="22"/>
          <w:szCs w:val="22"/>
        </w:rPr>
        <w:t>Stronami</w:t>
      </w:r>
      <w:r w:rsidRPr="004F5166">
        <w:rPr>
          <w:sz w:val="22"/>
          <w:szCs w:val="22"/>
        </w:rPr>
        <w:t>” w dalszej części Umowy Najmu (zwanej dalej „</w:t>
      </w:r>
      <w:r w:rsidRPr="004F5166">
        <w:rPr>
          <w:b/>
          <w:bCs/>
          <w:i/>
          <w:iCs/>
          <w:sz w:val="22"/>
          <w:szCs w:val="22"/>
        </w:rPr>
        <w:t>Umową</w:t>
      </w:r>
      <w:r w:rsidRPr="004F5166">
        <w:rPr>
          <w:sz w:val="22"/>
          <w:szCs w:val="22"/>
        </w:rPr>
        <w:t>”).</w:t>
      </w:r>
    </w:p>
    <w:p w14:paraId="73293B0E" w14:textId="77777777" w:rsidR="00434EF4" w:rsidRPr="004F5166" w:rsidRDefault="00434EF4" w:rsidP="00946D06">
      <w:pPr>
        <w:spacing w:line="360" w:lineRule="auto"/>
        <w:ind w:left="284" w:hanging="284"/>
        <w:jc w:val="center"/>
        <w:rPr>
          <w:b/>
          <w:sz w:val="22"/>
          <w:szCs w:val="22"/>
        </w:rPr>
      </w:pPr>
    </w:p>
    <w:p w14:paraId="581AAE8D" w14:textId="4419B217" w:rsidR="00D24E6E" w:rsidRPr="004F5166" w:rsidRDefault="00181BE3" w:rsidP="00620FAF">
      <w:pPr>
        <w:spacing w:line="360" w:lineRule="auto"/>
        <w:jc w:val="center"/>
        <w:rPr>
          <w:b/>
          <w:sz w:val="22"/>
          <w:szCs w:val="22"/>
        </w:rPr>
      </w:pPr>
      <w:r w:rsidRPr="004F5166">
        <w:rPr>
          <w:b/>
          <w:sz w:val="22"/>
          <w:szCs w:val="22"/>
        </w:rPr>
        <w:t>§ 1.</w:t>
      </w:r>
      <w:r w:rsidR="006A194A" w:rsidRPr="004F5166">
        <w:rPr>
          <w:b/>
          <w:sz w:val="22"/>
          <w:szCs w:val="22"/>
        </w:rPr>
        <w:t xml:space="preserve"> Oświadczenia Stron</w:t>
      </w:r>
    </w:p>
    <w:p w14:paraId="12A73FC0" w14:textId="77777777" w:rsidR="00D24E6E" w:rsidRPr="004F5166" w:rsidRDefault="00181BE3" w:rsidP="00946D06">
      <w:pPr>
        <w:numPr>
          <w:ilvl w:val="0"/>
          <w:numId w:val="1"/>
        </w:numPr>
        <w:tabs>
          <w:tab w:val="clear" w:pos="720"/>
          <w:tab w:val="num" w:pos="360"/>
        </w:tabs>
        <w:spacing w:line="360" w:lineRule="auto"/>
        <w:ind w:left="284" w:hanging="284"/>
        <w:jc w:val="both"/>
        <w:rPr>
          <w:sz w:val="22"/>
          <w:szCs w:val="22"/>
        </w:rPr>
      </w:pPr>
      <w:r w:rsidRPr="004F5166">
        <w:rPr>
          <w:sz w:val="22"/>
          <w:szCs w:val="22"/>
        </w:rPr>
        <w:t>Wynajmujący oświadcza, iż:</w:t>
      </w:r>
    </w:p>
    <w:p w14:paraId="38491C43" w14:textId="58226657" w:rsidR="002108F5" w:rsidRPr="004F5166" w:rsidRDefault="00181BE3" w:rsidP="00620FAF">
      <w:pPr>
        <w:pStyle w:val="Akapitzlist"/>
        <w:numPr>
          <w:ilvl w:val="0"/>
          <w:numId w:val="51"/>
        </w:numPr>
        <w:spacing w:line="360" w:lineRule="auto"/>
        <w:ind w:hanging="294"/>
        <w:jc w:val="both"/>
        <w:rPr>
          <w:sz w:val="22"/>
          <w:szCs w:val="22"/>
        </w:rPr>
      </w:pPr>
      <w:r w:rsidRPr="004F5166">
        <w:rPr>
          <w:sz w:val="22"/>
          <w:szCs w:val="22"/>
        </w:rPr>
        <w:t xml:space="preserve">jest właścicielem nieruchomości gruntowej położonej w Opolu przy ul. Technologicznej 2, dla której to nieruchomości Sąd Rejonowy w Opolu VI Wydział Ksiąg Wieczystych prowadzi </w:t>
      </w:r>
      <w:r w:rsidRPr="004F5166">
        <w:rPr>
          <w:sz w:val="22"/>
          <w:szCs w:val="22"/>
        </w:rPr>
        <w:lastRenderedPageBreak/>
        <w:t xml:space="preserve">księgę wieczystą o numerze OP1O/00143729/5, składającej się z działek gruntu o numerach ewidencyjnych </w:t>
      </w:r>
      <w:r w:rsidR="008A7559" w:rsidRPr="00E049E8">
        <w:rPr>
          <w:sz w:val="22"/>
          <w:szCs w:val="22"/>
          <w:highlight w:val="yellow"/>
        </w:rPr>
        <w:t>1304, 1309, 727 i 728</w:t>
      </w:r>
      <w:r w:rsidR="008A7559">
        <w:rPr>
          <w:sz w:val="22"/>
          <w:szCs w:val="22"/>
        </w:rPr>
        <w:t xml:space="preserve"> </w:t>
      </w:r>
      <w:r w:rsidRPr="004F5166">
        <w:rPr>
          <w:sz w:val="22"/>
          <w:szCs w:val="22"/>
        </w:rPr>
        <w:t xml:space="preserve">z arkusza 7, obręb Półwieś w Opolu, o łącznej powierzchni 2,35 ha (nieruchomości), a która to nieruchomość zabudowana jest budynkiem o nazwie Budynek </w:t>
      </w:r>
      <w:r w:rsidR="000B6100">
        <w:rPr>
          <w:sz w:val="22"/>
          <w:szCs w:val="22"/>
        </w:rPr>
        <w:t>W</w:t>
      </w:r>
      <w:r w:rsidR="000B6100" w:rsidRPr="000B6100">
        <w:rPr>
          <w:sz w:val="22"/>
          <w:szCs w:val="22"/>
        </w:rPr>
        <w:t xml:space="preserve">ysokich Technologii IT i Centrum Projektowania Inżynierskiego wraz z Centrum Przetwarzania Danych </w:t>
      </w:r>
      <w:r w:rsidRPr="004F5166">
        <w:rPr>
          <w:sz w:val="22"/>
          <w:szCs w:val="22"/>
        </w:rPr>
        <w:t>(dalej jako „Budynek”), stanowiącym własność Wynajmującego;</w:t>
      </w:r>
    </w:p>
    <w:p w14:paraId="203427C5" w14:textId="69B8DA16" w:rsidR="002108F5" w:rsidRPr="004F5166" w:rsidRDefault="00181BE3" w:rsidP="00620FAF">
      <w:pPr>
        <w:pStyle w:val="Akapitzlist"/>
        <w:numPr>
          <w:ilvl w:val="0"/>
          <w:numId w:val="51"/>
        </w:numPr>
        <w:spacing w:line="360" w:lineRule="auto"/>
        <w:ind w:hanging="294"/>
        <w:jc w:val="both"/>
        <w:rPr>
          <w:sz w:val="22"/>
          <w:szCs w:val="22"/>
        </w:rPr>
      </w:pPr>
      <w:r w:rsidRPr="004F5166">
        <w:rPr>
          <w:sz w:val="22"/>
          <w:szCs w:val="22"/>
        </w:rPr>
        <w:t>w Budynku znajdują się wyodrębnione lokale użytkowe, które nie są obciążone żadnymi prawami osób trzecich ani żadnymi wadami prawnymi, a zawarcie niniejszej Umowy nie narusza żadnych praw osób trzecich;</w:t>
      </w:r>
    </w:p>
    <w:p w14:paraId="47C927CE" w14:textId="7E6C54C1" w:rsidR="002108F5" w:rsidRPr="004F5166" w:rsidRDefault="004F2A44" w:rsidP="00620FAF">
      <w:pPr>
        <w:pStyle w:val="Akapitzlist"/>
        <w:numPr>
          <w:ilvl w:val="0"/>
          <w:numId w:val="51"/>
        </w:numPr>
        <w:spacing w:line="360" w:lineRule="auto"/>
        <w:ind w:hanging="294"/>
        <w:jc w:val="both"/>
        <w:rPr>
          <w:sz w:val="22"/>
          <w:szCs w:val="22"/>
        </w:rPr>
      </w:pPr>
      <w:r w:rsidRPr="004F5166">
        <w:rPr>
          <w:sz w:val="22"/>
          <w:szCs w:val="22"/>
        </w:rPr>
        <w:t xml:space="preserve">posiada status dużego Przedsiębiorcy w rozumieniu art. 4 pkt 6) Ustawy z dnia 8 marca 2013 r. </w:t>
      </w:r>
      <w:r w:rsidR="002108F5" w:rsidRPr="004F5166">
        <w:rPr>
          <w:sz w:val="22"/>
          <w:szCs w:val="22"/>
        </w:rPr>
        <w:br/>
      </w:r>
      <w:r w:rsidRPr="004F5166">
        <w:rPr>
          <w:sz w:val="22"/>
          <w:szCs w:val="22"/>
        </w:rPr>
        <w:t xml:space="preserve">o przeciwdziałaniu nadmiernym opóźnieniom w transakcjach handlowych (tj. </w:t>
      </w:r>
      <w:r w:rsidR="008C1688" w:rsidRPr="004F5166">
        <w:rPr>
          <w:sz w:val="22"/>
          <w:szCs w:val="22"/>
        </w:rPr>
        <w:t>Dz. U. z 2023 r. poz. 1790</w:t>
      </w:r>
      <w:r w:rsidRPr="004F5166">
        <w:rPr>
          <w:sz w:val="22"/>
          <w:szCs w:val="22"/>
        </w:rPr>
        <w:t>.);</w:t>
      </w:r>
    </w:p>
    <w:p w14:paraId="5CB5B115" w14:textId="7F4D303E" w:rsidR="00D24E6E" w:rsidRPr="004F5166" w:rsidRDefault="00181BE3" w:rsidP="00620FAF">
      <w:pPr>
        <w:pStyle w:val="Akapitzlist"/>
        <w:numPr>
          <w:ilvl w:val="0"/>
          <w:numId w:val="51"/>
        </w:numPr>
        <w:spacing w:line="360" w:lineRule="auto"/>
        <w:ind w:hanging="294"/>
        <w:jc w:val="both"/>
        <w:rPr>
          <w:sz w:val="22"/>
          <w:szCs w:val="22"/>
        </w:rPr>
      </w:pPr>
      <w:r w:rsidRPr="004F5166">
        <w:rPr>
          <w:sz w:val="22"/>
          <w:szCs w:val="22"/>
        </w:rPr>
        <w:t xml:space="preserve">zapewnia w Budynku dostępność architektoniczną, cyfrową oraz informacyjno-komunikacyjną osobom ze szczególnymi potrzebami w zakresie określonym przez minimalne wymagania, </w:t>
      </w:r>
      <w:r w:rsidR="004F5166">
        <w:rPr>
          <w:sz w:val="22"/>
          <w:szCs w:val="22"/>
        </w:rPr>
        <w:br/>
      </w:r>
      <w:r w:rsidRPr="004F5166">
        <w:rPr>
          <w:sz w:val="22"/>
          <w:szCs w:val="22"/>
        </w:rPr>
        <w:t>o których mowa w art. 6 ustawy z dnia 19 lipca 2019 r. o zapewnieniu dostępności osobom ze szczególnymi potrzebami (</w:t>
      </w:r>
      <w:r w:rsidR="008C1688" w:rsidRPr="004F5166">
        <w:rPr>
          <w:sz w:val="22"/>
          <w:szCs w:val="22"/>
        </w:rPr>
        <w:t>tj. Dz. U. z 2022 r. poz. 2240).</w:t>
      </w:r>
      <w:r w:rsidR="008C1688" w:rsidRPr="004F5166" w:rsidDel="008C1688">
        <w:rPr>
          <w:sz w:val="22"/>
          <w:szCs w:val="22"/>
        </w:rPr>
        <w:t xml:space="preserve"> </w:t>
      </w:r>
    </w:p>
    <w:p w14:paraId="2B6F236A" w14:textId="2B2513AF" w:rsidR="00F24CBF" w:rsidRPr="004F5166" w:rsidRDefault="00F24CBF" w:rsidP="00620FAF">
      <w:pPr>
        <w:pStyle w:val="Akapitzlist"/>
        <w:numPr>
          <w:ilvl w:val="0"/>
          <w:numId w:val="45"/>
        </w:numPr>
        <w:spacing w:line="360" w:lineRule="auto"/>
        <w:ind w:left="284" w:hanging="284"/>
        <w:jc w:val="both"/>
        <w:rPr>
          <w:sz w:val="22"/>
          <w:szCs w:val="22"/>
        </w:rPr>
      </w:pPr>
      <w:r w:rsidRPr="004F5166">
        <w:rPr>
          <w:sz w:val="22"/>
          <w:szCs w:val="22"/>
        </w:rPr>
        <w:t>Najemca oświadcza, iż:</w:t>
      </w:r>
    </w:p>
    <w:p w14:paraId="22886A79" w14:textId="4F40C0F2" w:rsidR="00F24CBF" w:rsidRPr="004F5166" w:rsidRDefault="00F24CBF" w:rsidP="00620FAF">
      <w:pPr>
        <w:pStyle w:val="Akapitzlist"/>
        <w:numPr>
          <w:ilvl w:val="0"/>
          <w:numId w:val="41"/>
        </w:numPr>
        <w:spacing w:line="360" w:lineRule="auto"/>
        <w:ind w:left="709" w:hanging="283"/>
        <w:jc w:val="both"/>
        <w:rPr>
          <w:sz w:val="22"/>
          <w:szCs w:val="22"/>
        </w:rPr>
      </w:pPr>
      <w:r w:rsidRPr="004F5166">
        <w:rPr>
          <w:sz w:val="22"/>
          <w:szCs w:val="22"/>
        </w:rPr>
        <w:t xml:space="preserve">podejmuje decyzję o zawarciu Umowy po zapoznaniu się z lokalizacją Budynku, planami Budynku oraz Przedmiotem Najmu, a także swymi prawami i obowiązkami wynikającymi </w:t>
      </w:r>
      <w:r w:rsidR="004F5166">
        <w:rPr>
          <w:sz w:val="22"/>
          <w:szCs w:val="22"/>
        </w:rPr>
        <w:br/>
      </w:r>
      <w:r w:rsidRPr="004F5166">
        <w:rPr>
          <w:sz w:val="22"/>
          <w:szCs w:val="22"/>
        </w:rPr>
        <w:t>z niniejszej Umowy, mającymi wpływ m.in. na koszty jego działalności w Przedmiocie Najmu i jako przedsiębiorca świadomie akceptuje ryzyko ekonomiczne z tym związane</w:t>
      </w:r>
      <w:r w:rsidR="002A184C" w:rsidRPr="004F5166">
        <w:rPr>
          <w:sz w:val="22"/>
          <w:szCs w:val="22"/>
        </w:rPr>
        <w:t>;</w:t>
      </w:r>
    </w:p>
    <w:p w14:paraId="3A3FADEA" w14:textId="2B65DF53" w:rsidR="000927CB" w:rsidRPr="004F5166" w:rsidRDefault="009E0DFB" w:rsidP="00620FAF">
      <w:pPr>
        <w:pStyle w:val="Akapitzlist"/>
        <w:numPr>
          <w:ilvl w:val="0"/>
          <w:numId w:val="41"/>
        </w:numPr>
        <w:spacing w:line="360" w:lineRule="auto"/>
        <w:ind w:left="709" w:hanging="283"/>
        <w:jc w:val="both"/>
        <w:rPr>
          <w:sz w:val="22"/>
          <w:szCs w:val="22"/>
        </w:rPr>
      </w:pPr>
      <w:r w:rsidRPr="004F5166">
        <w:rPr>
          <w:sz w:val="22"/>
          <w:szCs w:val="22"/>
        </w:rPr>
        <w:t>p</w:t>
      </w:r>
      <w:r w:rsidR="000927CB" w:rsidRPr="004F5166">
        <w:rPr>
          <w:sz w:val="22"/>
          <w:szCs w:val="22"/>
        </w:rPr>
        <w:t>osiada na podstawie swej umowy spółki/statutu oraz przepisów prawa, pełną zdolność oraz umocowanie do zawarcia i wykonania niniejszej Umowy, a dokumenty, które załączył do Umowy, stanowiące Załącznik nr 2, są aktualne, a ich treść jest zgodna ze stanem rzeczywistym na dzień zawarcia tej Umowy</w:t>
      </w:r>
      <w:r w:rsidR="002A184C" w:rsidRPr="004F5166">
        <w:rPr>
          <w:sz w:val="22"/>
          <w:szCs w:val="22"/>
        </w:rPr>
        <w:t>;</w:t>
      </w:r>
    </w:p>
    <w:p w14:paraId="072F2857" w14:textId="70A1A9A8" w:rsidR="009E0DFB" w:rsidRPr="004F5166" w:rsidRDefault="009E0DFB" w:rsidP="00620FAF">
      <w:pPr>
        <w:pStyle w:val="Akapitzlist"/>
        <w:numPr>
          <w:ilvl w:val="0"/>
          <w:numId w:val="41"/>
        </w:numPr>
        <w:spacing w:line="360" w:lineRule="auto"/>
        <w:ind w:left="709" w:hanging="283"/>
        <w:jc w:val="both"/>
        <w:rPr>
          <w:sz w:val="22"/>
          <w:szCs w:val="22"/>
        </w:rPr>
      </w:pPr>
      <w:r w:rsidRPr="004F5166">
        <w:rPr>
          <w:sz w:val="22"/>
          <w:szCs w:val="22"/>
        </w:rPr>
        <w:t xml:space="preserve">posiada wystarczające środki finansowe do wywiązania się ze swych zobowiązań wynikających </w:t>
      </w:r>
      <w:r w:rsidR="002108F5" w:rsidRPr="004F5166">
        <w:rPr>
          <w:sz w:val="22"/>
          <w:szCs w:val="22"/>
        </w:rPr>
        <w:br/>
      </w:r>
      <w:r w:rsidRPr="004F5166">
        <w:rPr>
          <w:sz w:val="22"/>
          <w:szCs w:val="22"/>
        </w:rPr>
        <w:t>z Umowy</w:t>
      </w:r>
      <w:r w:rsidR="002A184C" w:rsidRPr="004F5166">
        <w:rPr>
          <w:sz w:val="22"/>
          <w:szCs w:val="22"/>
        </w:rPr>
        <w:t>;</w:t>
      </w:r>
      <w:r w:rsidRPr="004F5166">
        <w:rPr>
          <w:sz w:val="22"/>
          <w:szCs w:val="22"/>
        </w:rPr>
        <w:t xml:space="preserve"> </w:t>
      </w:r>
    </w:p>
    <w:p w14:paraId="27C27AA1" w14:textId="074B054D" w:rsidR="009E0DFB" w:rsidRPr="004F5166" w:rsidRDefault="009E0DFB" w:rsidP="00620FAF">
      <w:pPr>
        <w:pStyle w:val="Akapitzlist"/>
        <w:numPr>
          <w:ilvl w:val="0"/>
          <w:numId w:val="41"/>
        </w:numPr>
        <w:spacing w:line="360" w:lineRule="auto"/>
        <w:ind w:left="709" w:hanging="283"/>
        <w:jc w:val="both"/>
        <w:rPr>
          <w:sz w:val="22"/>
          <w:szCs w:val="22"/>
        </w:rPr>
      </w:pPr>
      <w:r w:rsidRPr="004F5166">
        <w:rPr>
          <w:sz w:val="22"/>
          <w:szCs w:val="22"/>
        </w:rPr>
        <w:t>w stosunku do Najemcy nie zostało wszczęte i nie toczy się postępowanie likwidacyjne</w:t>
      </w:r>
      <w:r w:rsidR="002108F5" w:rsidRPr="004F5166">
        <w:rPr>
          <w:sz w:val="22"/>
          <w:szCs w:val="22"/>
        </w:rPr>
        <w:t>,</w:t>
      </w:r>
      <w:r w:rsidRPr="004F5166">
        <w:rPr>
          <w:sz w:val="22"/>
          <w:szCs w:val="22"/>
        </w:rPr>
        <w:t xml:space="preserve"> naprawcze, ani upadłościowe</w:t>
      </w:r>
      <w:r w:rsidR="00DE0B23" w:rsidRPr="004F5166">
        <w:rPr>
          <w:sz w:val="22"/>
          <w:szCs w:val="22"/>
        </w:rPr>
        <w:t xml:space="preserve"> lub restrukturyzacyjne</w:t>
      </w:r>
      <w:r w:rsidRPr="004F5166">
        <w:rPr>
          <w:sz w:val="22"/>
          <w:szCs w:val="22"/>
        </w:rPr>
        <w:t>.</w:t>
      </w:r>
    </w:p>
    <w:p w14:paraId="302DB973" w14:textId="65305075" w:rsidR="00F24CBF" w:rsidRPr="004F5166" w:rsidRDefault="00F24CBF" w:rsidP="00946D06">
      <w:pPr>
        <w:spacing w:line="360" w:lineRule="auto"/>
        <w:jc w:val="both"/>
        <w:rPr>
          <w:sz w:val="22"/>
          <w:szCs w:val="22"/>
        </w:rPr>
      </w:pPr>
    </w:p>
    <w:p w14:paraId="4F36F115" w14:textId="7EB55AD8" w:rsidR="00D24E6E" w:rsidRPr="004F5166" w:rsidRDefault="00181BE3" w:rsidP="00946D06">
      <w:pPr>
        <w:spacing w:line="360" w:lineRule="auto"/>
        <w:jc w:val="center"/>
        <w:rPr>
          <w:b/>
          <w:sz w:val="22"/>
          <w:szCs w:val="22"/>
        </w:rPr>
      </w:pPr>
      <w:r w:rsidRPr="004F5166">
        <w:rPr>
          <w:b/>
          <w:sz w:val="22"/>
          <w:szCs w:val="22"/>
        </w:rPr>
        <w:t>§ 2.</w:t>
      </w:r>
      <w:r w:rsidR="006A194A" w:rsidRPr="004F5166">
        <w:rPr>
          <w:b/>
          <w:sz w:val="22"/>
          <w:szCs w:val="22"/>
        </w:rPr>
        <w:t xml:space="preserve"> Przedmiot Najmu</w:t>
      </w:r>
    </w:p>
    <w:p w14:paraId="09CB88A6" w14:textId="01EB05DA" w:rsidR="00D24E6E" w:rsidRPr="004F5166" w:rsidRDefault="00181BE3" w:rsidP="00620FAF">
      <w:pPr>
        <w:numPr>
          <w:ilvl w:val="0"/>
          <w:numId w:val="14"/>
        </w:numPr>
        <w:spacing w:line="360" w:lineRule="auto"/>
        <w:ind w:left="284" w:hanging="284"/>
        <w:jc w:val="both"/>
        <w:rPr>
          <w:sz w:val="22"/>
          <w:szCs w:val="22"/>
        </w:rPr>
      </w:pPr>
      <w:r w:rsidRPr="004F5166">
        <w:rPr>
          <w:sz w:val="22"/>
          <w:szCs w:val="22"/>
        </w:rPr>
        <w:t xml:space="preserve">Na mocy niniejszej Umowy Wynajmujący oddaje Najemcy do używania lokal użytkowy nr </w:t>
      </w:r>
      <w:r w:rsidR="004526A2" w:rsidRPr="004F5166">
        <w:rPr>
          <w:b/>
          <w:bCs/>
          <w:sz w:val="22"/>
          <w:szCs w:val="22"/>
        </w:rPr>
        <w:t>[…]</w:t>
      </w:r>
      <w:r w:rsidRPr="004F5166">
        <w:rPr>
          <w:sz w:val="22"/>
          <w:szCs w:val="22"/>
        </w:rPr>
        <w:t xml:space="preserve"> </w:t>
      </w:r>
      <w:r w:rsidR="004F5166">
        <w:rPr>
          <w:sz w:val="22"/>
          <w:szCs w:val="22"/>
        </w:rPr>
        <w:br/>
      </w:r>
      <w:r w:rsidRPr="004F5166">
        <w:rPr>
          <w:sz w:val="22"/>
          <w:szCs w:val="22"/>
        </w:rPr>
        <w:t xml:space="preserve">o powierzchni użytkowej </w:t>
      </w:r>
      <w:r w:rsidR="004526A2" w:rsidRPr="004F5166">
        <w:rPr>
          <w:b/>
          <w:bCs/>
          <w:sz w:val="22"/>
          <w:szCs w:val="22"/>
        </w:rPr>
        <w:t>[…]</w:t>
      </w:r>
      <w:r w:rsidRPr="004F5166">
        <w:rPr>
          <w:b/>
          <w:bCs/>
          <w:sz w:val="22"/>
          <w:szCs w:val="22"/>
        </w:rPr>
        <w:t xml:space="preserve"> m</w:t>
      </w:r>
      <w:r w:rsidRPr="004F5166">
        <w:rPr>
          <w:b/>
          <w:bCs/>
          <w:sz w:val="22"/>
          <w:szCs w:val="22"/>
          <w:vertAlign w:val="superscript"/>
        </w:rPr>
        <w:t>2</w:t>
      </w:r>
      <w:r w:rsidRPr="004F5166">
        <w:rPr>
          <w:sz w:val="22"/>
          <w:szCs w:val="22"/>
        </w:rPr>
        <w:t xml:space="preserve"> (słownie: </w:t>
      </w:r>
      <w:r w:rsidR="004526A2" w:rsidRPr="004F5166">
        <w:rPr>
          <w:b/>
          <w:sz w:val="22"/>
          <w:szCs w:val="22"/>
        </w:rPr>
        <w:t>[…]</w:t>
      </w:r>
      <w:r w:rsidR="00107B51" w:rsidRPr="004F5166">
        <w:rPr>
          <w:b/>
          <w:sz w:val="22"/>
          <w:szCs w:val="22"/>
        </w:rPr>
        <w:t xml:space="preserve"> </w:t>
      </w:r>
      <w:r w:rsidR="004526A2" w:rsidRPr="004F5166">
        <w:rPr>
          <w:b/>
          <w:sz w:val="22"/>
          <w:szCs w:val="22"/>
        </w:rPr>
        <w:t>00</w:t>
      </w:r>
      <w:r w:rsidR="00107B51" w:rsidRPr="004F5166">
        <w:rPr>
          <w:b/>
          <w:sz w:val="22"/>
          <w:szCs w:val="22"/>
        </w:rPr>
        <w:t>/100 metrów kwadratowych</w:t>
      </w:r>
      <w:r w:rsidR="00107B51" w:rsidRPr="004F5166">
        <w:rPr>
          <w:sz w:val="22"/>
          <w:szCs w:val="22"/>
        </w:rPr>
        <w:t xml:space="preserve">) </w:t>
      </w:r>
      <w:r w:rsidRPr="004F5166">
        <w:rPr>
          <w:sz w:val="22"/>
          <w:szCs w:val="22"/>
        </w:rPr>
        <w:t xml:space="preserve">usytuowany w Budynku </w:t>
      </w:r>
      <w:r w:rsidRPr="004F5166">
        <w:rPr>
          <w:sz w:val="22"/>
          <w:szCs w:val="22"/>
          <w:u w:val="single"/>
        </w:rPr>
        <w:t>z przeznaczeniem wyłącznie na cele biurowe</w:t>
      </w:r>
      <w:r w:rsidRPr="004F5166">
        <w:rPr>
          <w:sz w:val="22"/>
          <w:szCs w:val="22"/>
        </w:rPr>
        <w:t>, (dalej jako „Przedmiot Najmu” lub „Przedmiot umowy”), wraz z możliwością korzystania z części wspólnych Budynku, a Najemca zobowiązuje się płacić Wynajmującemu czynsz oraz opłaty eksploatacyjne i opłaty za media wskazane w Umowie.</w:t>
      </w:r>
    </w:p>
    <w:p w14:paraId="60460FDC" w14:textId="304C2194" w:rsidR="00D24E6E" w:rsidRPr="004F5166" w:rsidRDefault="00181BE3" w:rsidP="00620FAF">
      <w:pPr>
        <w:pStyle w:val="Akapitzlist"/>
        <w:numPr>
          <w:ilvl w:val="0"/>
          <w:numId w:val="14"/>
        </w:numPr>
        <w:spacing w:line="360" w:lineRule="auto"/>
        <w:ind w:left="284" w:hanging="284"/>
        <w:jc w:val="both"/>
        <w:rPr>
          <w:sz w:val="22"/>
          <w:szCs w:val="22"/>
        </w:rPr>
      </w:pPr>
      <w:r w:rsidRPr="004F5166">
        <w:rPr>
          <w:sz w:val="22"/>
          <w:szCs w:val="22"/>
        </w:rPr>
        <w:t xml:space="preserve">Najemca oświadcza, że usytuowanie oraz stan faktyczny i prawny Przedmiotu Najmu są mu znane </w:t>
      </w:r>
      <w:r w:rsidR="004F5166">
        <w:rPr>
          <w:sz w:val="22"/>
          <w:szCs w:val="22"/>
        </w:rPr>
        <w:br/>
      </w:r>
      <w:r w:rsidRPr="004F5166">
        <w:rPr>
          <w:sz w:val="22"/>
          <w:szCs w:val="22"/>
        </w:rPr>
        <w:t xml:space="preserve">i nie wnosi z tego tytułu jakichkolwiek zastrzeżeń. </w:t>
      </w:r>
    </w:p>
    <w:p w14:paraId="7ADB56AA" w14:textId="5FDAB624" w:rsidR="00D24E6E" w:rsidRPr="004F5166" w:rsidRDefault="00181BE3" w:rsidP="00620FAF">
      <w:pPr>
        <w:numPr>
          <w:ilvl w:val="0"/>
          <w:numId w:val="14"/>
        </w:numPr>
        <w:spacing w:line="360" w:lineRule="auto"/>
        <w:ind w:left="284" w:hanging="284"/>
        <w:jc w:val="both"/>
        <w:rPr>
          <w:sz w:val="22"/>
          <w:szCs w:val="22"/>
        </w:rPr>
      </w:pPr>
      <w:r w:rsidRPr="004F5166">
        <w:rPr>
          <w:sz w:val="22"/>
          <w:szCs w:val="22"/>
        </w:rPr>
        <w:lastRenderedPageBreak/>
        <w:t xml:space="preserve">Przedmiot Najmu zaznaczony jest na planie kondygnacji Budynku, który </w:t>
      </w:r>
      <w:r w:rsidRPr="004F5166">
        <w:rPr>
          <w:b/>
          <w:bCs/>
          <w:sz w:val="22"/>
          <w:szCs w:val="22"/>
        </w:rPr>
        <w:t xml:space="preserve">stanowi załącznik nr </w:t>
      </w:r>
      <w:r w:rsidR="00322996" w:rsidRPr="004F5166">
        <w:rPr>
          <w:b/>
          <w:bCs/>
          <w:sz w:val="22"/>
          <w:szCs w:val="22"/>
        </w:rPr>
        <w:t>3</w:t>
      </w:r>
      <w:r w:rsidRPr="004F5166">
        <w:rPr>
          <w:sz w:val="22"/>
          <w:szCs w:val="22"/>
        </w:rPr>
        <w:t xml:space="preserve"> do Umowy.</w:t>
      </w:r>
    </w:p>
    <w:p w14:paraId="4B98BF9A" w14:textId="24E87244" w:rsidR="00D24E6E" w:rsidRPr="004F5166" w:rsidRDefault="00181BE3" w:rsidP="00620FAF">
      <w:pPr>
        <w:numPr>
          <w:ilvl w:val="0"/>
          <w:numId w:val="14"/>
        </w:numPr>
        <w:spacing w:line="360" w:lineRule="auto"/>
        <w:ind w:left="284" w:hanging="284"/>
        <w:jc w:val="both"/>
        <w:rPr>
          <w:sz w:val="22"/>
          <w:szCs w:val="22"/>
        </w:rPr>
      </w:pPr>
      <w:r w:rsidRPr="004F5166">
        <w:rPr>
          <w:sz w:val="22"/>
          <w:szCs w:val="22"/>
        </w:rPr>
        <w:t xml:space="preserve">Najemca będzie prowadzić w Przedmiocie Najmu działalność gospodarczą określoną w „Formularzu aplikacyjnym na najem lokalu użytkowego” </w:t>
      </w:r>
      <w:r w:rsidR="00322996" w:rsidRPr="004F5166">
        <w:rPr>
          <w:sz w:val="22"/>
          <w:szCs w:val="22"/>
        </w:rPr>
        <w:t xml:space="preserve">stanowiącym </w:t>
      </w:r>
      <w:r w:rsidR="00322996" w:rsidRPr="004F5166">
        <w:rPr>
          <w:b/>
          <w:bCs/>
          <w:sz w:val="22"/>
          <w:szCs w:val="22"/>
        </w:rPr>
        <w:t>załącznik nr 4</w:t>
      </w:r>
      <w:r w:rsidR="006C5291" w:rsidRPr="004F5166">
        <w:rPr>
          <w:sz w:val="22"/>
          <w:szCs w:val="22"/>
        </w:rPr>
        <w:t xml:space="preserve"> do Umowy</w:t>
      </w:r>
      <w:r w:rsidR="00322996" w:rsidRPr="004F5166">
        <w:rPr>
          <w:sz w:val="22"/>
          <w:szCs w:val="22"/>
        </w:rPr>
        <w:t>.</w:t>
      </w:r>
    </w:p>
    <w:p w14:paraId="3DFB5CEC" w14:textId="77777777" w:rsidR="00D24E6E" w:rsidRPr="004F5166" w:rsidRDefault="00181BE3" w:rsidP="00620FAF">
      <w:pPr>
        <w:numPr>
          <w:ilvl w:val="0"/>
          <w:numId w:val="14"/>
        </w:numPr>
        <w:spacing w:line="360" w:lineRule="auto"/>
        <w:ind w:left="284" w:hanging="284"/>
        <w:jc w:val="both"/>
        <w:rPr>
          <w:sz w:val="22"/>
          <w:szCs w:val="22"/>
        </w:rPr>
      </w:pPr>
      <w:r w:rsidRPr="004F5166">
        <w:rPr>
          <w:sz w:val="22"/>
          <w:szCs w:val="22"/>
        </w:rPr>
        <w:t>Przez cały Okres Najmu określony w § 4 ust. 2 zmiana przeznaczenia Przedmiotu Najmu i rodzaju prowadzonej w nim działalności gospodarczej jest niedopuszczalna.</w:t>
      </w:r>
    </w:p>
    <w:p w14:paraId="6F28ABBD" w14:textId="77777777" w:rsidR="00D24E6E" w:rsidRPr="004F5166" w:rsidRDefault="00181BE3" w:rsidP="00620FAF">
      <w:pPr>
        <w:pStyle w:val="Akapitzlist"/>
        <w:numPr>
          <w:ilvl w:val="0"/>
          <w:numId w:val="14"/>
        </w:numPr>
        <w:spacing w:line="360" w:lineRule="auto"/>
        <w:ind w:left="284" w:hanging="284"/>
        <w:jc w:val="both"/>
        <w:rPr>
          <w:sz w:val="22"/>
          <w:szCs w:val="22"/>
        </w:rPr>
      </w:pPr>
      <w:r w:rsidRPr="004F5166">
        <w:rPr>
          <w:sz w:val="22"/>
          <w:szCs w:val="22"/>
        </w:rPr>
        <w:t>Najemca oświadcza, iż przed zawarciem Umowy dokonał poprzez swoich upoważnionych przedstawicieli oględzin i wizji Przedmiotu Najmu i nie wnosi żadnych zastrzeżeń do stanu Przedmiotu Najmu oraz możliwości realizacji celów, do których został przeznaczony Przedmiot Najmu zgodnie z treścią Umowy.</w:t>
      </w:r>
    </w:p>
    <w:p w14:paraId="065161FB" w14:textId="7F2608B1" w:rsidR="00D24E6E" w:rsidRPr="004F5166" w:rsidRDefault="00181BE3" w:rsidP="00620FAF">
      <w:pPr>
        <w:numPr>
          <w:ilvl w:val="0"/>
          <w:numId w:val="14"/>
        </w:numPr>
        <w:spacing w:line="360" w:lineRule="auto"/>
        <w:ind w:left="284" w:hanging="284"/>
        <w:jc w:val="both"/>
        <w:rPr>
          <w:sz w:val="22"/>
          <w:szCs w:val="22"/>
        </w:rPr>
      </w:pPr>
      <w:r w:rsidRPr="004F5166">
        <w:rPr>
          <w:sz w:val="22"/>
          <w:szCs w:val="22"/>
        </w:rPr>
        <w:t xml:space="preserve">Wydanie Przedmiotu Najmu nastąpi na podstawie protokołu zdawczo-odbiorczego sporządzonego w formie pisemnej i podpisanego przez każdą ze Stron, którego wzór stanowi </w:t>
      </w:r>
      <w:r w:rsidRPr="004F5166">
        <w:rPr>
          <w:b/>
          <w:bCs/>
          <w:sz w:val="22"/>
          <w:szCs w:val="22"/>
        </w:rPr>
        <w:t xml:space="preserve">załącznik nr </w:t>
      </w:r>
      <w:r w:rsidR="00322996" w:rsidRPr="004F5166">
        <w:rPr>
          <w:b/>
          <w:bCs/>
          <w:sz w:val="22"/>
          <w:szCs w:val="22"/>
        </w:rPr>
        <w:t>5</w:t>
      </w:r>
      <w:r w:rsidRPr="004F5166">
        <w:rPr>
          <w:sz w:val="22"/>
          <w:szCs w:val="22"/>
        </w:rPr>
        <w:t xml:space="preserve"> do Umowy. W protokole zdawczo-odbiorczym zostanie określone</w:t>
      </w:r>
      <w:r w:rsidR="006C5291" w:rsidRPr="004F5166">
        <w:rPr>
          <w:sz w:val="22"/>
          <w:szCs w:val="22"/>
        </w:rPr>
        <w:t>,</w:t>
      </w:r>
      <w:r w:rsidRPr="004F5166">
        <w:rPr>
          <w:sz w:val="22"/>
          <w:szCs w:val="22"/>
        </w:rPr>
        <w:t xml:space="preserve"> w szczególności wyposażenie Przedmiotu Najmu i zostanie sporządzona dokumentacja fotograficzna.</w:t>
      </w:r>
    </w:p>
    <w:p w14:paraId="7B289872" w14:textId="246267C4" w:rsidR="00D24E6E" w:rsidRPr="004F5166" w:rsidRDefault="00181BE3" w:rsidP="00620FAF">
      <w:pPr>
        <w:numPr>
          <w:ilvl w:val="0"/>
          <w:numId w:val="14"/>
        </w:numPr>
        <w:spacing w:line="360" w:lineRule="auto"/>
        <w:ind w:left="284" w:hanging="284"/>
        <w:jc w:val="both"/>
        <w:rPr>
          <w:sz w:val="22"/>
          <w:szCs w:val="22"/>
        </w:rPr>
      </w:pPr>
      <w:r w:rsidRPr="004F5166">
        <w:rPr>
          <w:sz w:val="22"/>
          <w:szCs w:val="22"/>
        </w:rPr>
        <w:t>Wynajmujący oświadcza, iż Przedmiot Najmu jest wyposażony w instalację elektryczną,  wodną oraz instalację grzewczą, do których zainstalowane są odrębne liczniki</w:t>
      </w:r>
      <w:r w:rsidR="0015163B" w:rsidRPr="004F5166">
        <w:rPr>
          <w:sz w:val="22"/>
          <w:szCs w:val="22"/>
        </w:rPr>
        <w:t xml:space="preserve"> (jeżeli dotyczy)</w:t>
      </w:r>
      <w:r w:rsidRPr="004F5166">
        <w:rPr>
          <w:sz w:val="22"/>
          <w:szCs w:val="22"/>
        </w:rPr>
        <w:t>.</w:t>
      </w:r>
    </w:p>
    <w:p w14:paraId="5F6D4B71" w14:textId="73B0E77C" w:rsidR="00D24E6E" w:rsidRPr="004F5166" w:rsidRDefault="00181BE3" w:rsidP="00620FAF">
      <w:pPr>
        <w:numPr>
          <w:ilvl w:val="0"/>
          <w:numId w:val="14"/>
        </w:numPr>
        <w:spacing w:line="360" w:lineRule="auto"/>
        <w:ind w:left="284" w:hanging="284"/>
        <w:jc w:val="both"/>
        <w:rPr>
          <w:sz w:val="22"/>
          <w:szCs w:val="22"/>
        </w:rPr>
      </w:pPr>
      <w:r w:rsidRPr="004F5166">
        <w:rPr>
          <w:sz w:val="22"/>
          <w:szCs w:val="22"/>
        </w:rPr>
        <w:t xml:space="preserve">Najemca zobowiązuje się do zachowania funkcji i celu przedmiotu najmu (wskazanego w ust. 1) </w:t>
      </w:r>
      <w:r w:rsidR="004F5166">
        <w:rPr>
          <w:sz w:val="22"/>
          <w:szCs w:val="22"/>
        </w:rPr>
        <w:br/>
      </w:r>
      <w:r w:rsidRPr="004F5166">
        <w:rPr>
          <w:sz w:val="22"/>
          <w:szCs w:val="22"/>
        </w:rPr>
        <w:t>w taki sposób aby uwzględniać powagę i cel funkcjonowania Wynajmującego, nie będąc uciążliwym dla innych najemców w Budynku oraz pracowników Wynajmującego.</w:t>
      </w:r>
    </w:p>
    <w:p w14:paraId="7EF41BF8" w14:textId="1593318C" w:rsidR="00D24E6E" w:rsidRPr="004F5166" w:rsidRDefault="00181BE3" w:rsidP="00620FAF">
      <w:pPr>
        <w:numPr>
          <w:ilvl w:val="0"/>
          <w:numId w:val="14"/>
        </w:numPr>
        <w:spacing w:line="360" w:lineRule="auto"/>
        <w:ind w:left="284" w:hanging="426"/>
        <w:jc w:val="both"/>
        <w:rPr>
          <w:sz w:val="22"/>
          <w:szCs w:val="22"/>
        </w:rPr>
      </w:pPr>
      <w:r w:rsidRPr="004F5166">
        <w:rPr>
          <w:sz w:val="22"/>
          <w:szCs w:val="22"/>
        </w:rPr>
        <w:t xml:space="preserve">Strony oświadczają, iż przeznaczenie Przedmiotu Najmu na cele określone </w:t>
      </w:r>
      <w:r w:rsidR="006C5291" w:rsidRPr="004F5166">
        <w:rPr>
          <w:sz w:val="22"/>
          <w:szCs w:val="22"/>
        </w:rPr>
        <w:t xml:space="preserve">w </w:t>
      </w:r>
      <w:r w:rsidRPr="004F5166">
        <w:rPr>
          <w:sz w:val="22"/>
          <w:szCs w:val="22"/>
        </w:rPr>
        <w:t>ust. 1, będzie jednocześnie zgodne z celami i zadaniami Wynajmującego wskazanymi w Regulaminie Korzystania z Usług Parku Naukowo – Technologicznego w Opolu sp. z o.o.</w:t>
      </w:r>
    </w:p>
    <w:p w14:paraId="102CA676" w14:textId="6584791E" w:rsidR="00D24E6E" w:rsidRPr="004F5166" w:rsidRDefault="00181BE3" w:rsidP="00620FAF">
      <w:pPr>
        <w:numPr>
          <w:ilvl w:val="0"/>
          <w:numId w:val="14"/>
        </w:numPr>
        <w:spacing w:line="360" w:lineRule="auto"/>
        <w:ind w:left="284" w:hanging="426"/>
        <w:jc w:val="both"/>
        <w:rPr>
          <w:sz w:val="22"/>
          <w:szCs w:val="22"/>
        </w:rPr>
      </w:pPr>
      <w:r w:rsidRPr="004F5166">
        <w:rPr>
          <w:sz w:val="22"/>
          <w:szCs w:val="22"/>
        </w:rPr>
        <w:t xml:space="preserve">Oprócz Umowy i powszechnie obowiązujących przepisów prawa, źródłem praw i obowiązków Najemcy </w:t>
      </w:r>
      <w:r w:rsidR="00371724" w:rsidRPr="004F5166">
        <w:rPr>
          <w:sz w:val="22"/>
          <w:szCs w:val="22"/>
        </w:rPr>
        <w:t>jest</w:t>
      </w:r>
      <w:r w:rsidR="0013124C" w:rsidRPr="004F5166">
        <w:rPr>
          <w:sz w:val="22"/>
          <w:szCs w:val="22"/>
        </w:rPr>
        <w:t xml:space="preserve"> </w:t>
      </w:r>
      <w:r w:rsidRPr="004F5166">
        <w:rPr>
          <w:sz w:val="22"/>
          <w:szCs w:val="22"/>
        </w:rPr>
        <w:t>aktualny Regulamin Korzystania z Usług Parku Naukowo-Technologicznego w Opolu</w:t>
      </w:r>
      <w:r w:rsidR="0013124C" w:rsidRPr="004F5166">
        <w:rPr>
          <w:sz w:val="22"/>
          <w:szCs w:val="22"/>
        </w:rPr>
        <w:t xml:space="preserve"> </w:t>
      </w:r>
      <w:r w:rsidRPr="004F5166">
        <w:rPr>
          <w:sz w:val="22"/>
          <w:szCs w:val="22"/>
        </w:rPr>
        <w:t xml:space="preserve">Sp. z o.o. (dalej jako „Regulamin”), stanowiący </w:t>
      </w:r>
      <w:r w:rsidRPr="004F5166">
        <w:rPr>
          <w:b/>
          <w:bCs/>
          <w:sz w:val="22"/>
          <w:szCs w:val="22"/>
        </w:rPr>
        <w:t xml:space="preserve">Załącznik nr </w:t>
      </w:r>
      <w:r w:rsidR="00322996" w:rsidRPr="004F5166">
        <w:rPr>
          <w:b/>
          <w:bCs/>
          <w:sz w:val="22"/>
          <w:szCs w:val="22"/>
        </w:rPr>
        <w:t>6</w:t>
      </w:r>
      <w:r w:rsidRPr="004F5166">
        <w:rPr>
          <w:sz w:val="22"/>
          <w:szCs w:val="22"/>
        </w:rPr>
        <w:t xml:space="preserve"> do Umowy.</w:t>
      </w:r>
    </w:p>
    <w:p w14:paraId="1BFAA82E" w14:textId="26275EAC" w:rsidR="00D24E6E" w:rsidRPr="004F5166" w:rsidRDefault="00181BE3" w:rsidP="00620FAF">
      <w:pPr>
        <w:numPr>
          <w:ilvl w:val="0"/>
          <w:numId w:val="14"/>
        </w:numPr>
        <w:spacing w:line="360" w:lineRule="auto"/>
        <w:ind w:left="284" w:hanging="426"/>
        <w:jc w:val="both"/>
        <w:rPr>
          <w:sz w:val="22"/>
          <w:szCs w:val="22"/>
        </w:rPr>
      </w:pPr>
      <w:r w:rsidRPr="004F5166">
        <w:rPr>
          <w:sz w:val="22"/>
          <w:szCs w:val="22"/>
        </w:rPr>
        <w:t xml:space="preserve">Aktualna treść Regulaminu dostępna jest na stronie internetowej Wynajmującego - </w:t>
      </w:r>
      <w:hyperlink r:id="rId8" w:tooltip="http://www.pnt.opole.pl" w:history="1">
        <w:r w:rsidRPr="004F5166">
          <w:rPr>
            <w:rStyle w:val="Hipercze"/>
            <w:color w:val="auto"/>
            <w:sz w:val="22"/>
            <w:szCs w:val="22"/>
          </w:rPr>
          <w:t>www.pnt.opole.pl</w:t>
        </w:r>
      </w:hyperlink>
      <w:r w:rsidRPr="004F5166">
        <w:rPr>
          <w:sz w:val="22"/>
          <w:szCs w:val="22"/>
        </w:rPr>
        <w:t>. Jednocześnie Najemca oświadcza, iż zapoznał się z Regulaminem i w całości akceptuje jego aktualnie obowiązującą treść.</w:t>
      </w:r>
    </w:p>
    <w:p w14:paraId="7A129FBC" w14:textId="77777777" w:rsidR="00D24E6E" w:rsidRPr="004F5166" w:rsidRDefault="00D24E6E" w:rsidP="00946D06">
      <w:pPr>
        <w:spacing w:line="360" w:lineRule="auto"/>
        <w:rPr>
          <w:b/>
          <w:sz w:val="22"/>
          <w:szCs w:val="22"/>
        </w:rPr>
      </w:pPr>
    </w:p>
    <w:p w14:paraId="3786E3E3" w14:textId="4B4C16A0" w:rsidR="00D24E6E" w:rsidRPr="004F5166" w:rsidRDefault="00181BE3" w:rsidP="00946D06">
      <w:pPr>
        <w:spacing w:line="360" w:lineRule="auto"/>
        <w:jc w:val="center"/>
        <w:rPr>
          <w:b/>
          <w:sz w:val="22"/>
          <w:szCs w:val="22"/>
        </w:rPr>
      </w:pPr>
      <w:r w:rsidRPr="004F5166">
        <w:rPr>
          <w:b/>
          <w:sz w:val="22"/>
          <w:szCs w:val="22"/>
        </w:rPr>
        <w:t>§ 3.</w:t>
      </w:r>
      <w:r w:rsidR="006A194A" w:rsidRPr="004F5166">
        <w:rPr>
          <w:b/>
          <w:sz w:val="22"/>
          <w:szCs w:val="22"/>
        </w:rPr>
        <w:t xml:space="preserve"> Przeznaczenie Przedmiotu Najmu</w:t>
      </w:r>
    </w:p>
    <w:p w14:paraId="4CE14738" w14:textId="18AFF358" w:rsidR="00D24E6E" w:rsidRPr="004F5166" w:rsidRDefault="00181BE3" w:rsidP="00620FAF">
      <w:pPr>
        <w:numPr>
          <w:ilvl w:val="1"/>
          <w:numId w:val="2"/>
        </w:numPr>
        <w:tabs>
          <w:tab w:val="clear" w:pos="1440"/>
          <w:tab w:val="num" w:pos="284"/>
        </w:tabs>
        <w:spacing w:line="360" w:lineRule="auto"/>
        <w:ind w:left="284" w:hanging="284"/>
        <w:jc w:val="both"/>
        <w:rPr>
          <w:b/>
          <w:sz w:val="22"/>
          <w:szCs w:val="22"/>
        </w:rPr>
      </w:pPr>
      <w:r w:rsidRPr="004F5166">
        <w:rPr>
          <w:sz w:val="22"/>
          <w:szCs w:val="22"/>
        </w:rPr>
        <w:t>Poza innymi obowiązkami wynikającymi z niniejszej Umowy lub powszechnie obowiązujących przepisów prawa, Najemca pod rygorem rozwiązania Umowy przez Wynajmującego bez zachowania okresu</w:t>
      </w:r>
      <w:r w:rsidR="006C5291" w:rsidRPr="004F5166">
        <w:rPr>
          <w:sz w:val="22"/>
          <w:szCs w:val="22"/>
        </w:rPr>
        <w:t xml:space="preserve"> </w:t>
      </w:r>
      <w:r w:rsidRPr="004F5166">
        <w:rPr>
          <w:sz w:val="22"/>
          <w:szCs w:val="22"/>
        </w:rPr>
        <w:t>wypowiedzenia, zobowiązuje się do:</w:t>
      </w:r>
    </w:p>
    <w:p w14:paraId="7975FB51" w14:textId="6EAAEE2B" w:rsidR="00D24E6E" w:rsidRPr="004F5166" w:rsidRDefault="00181BE3" w:rsidP="00620FAF">
      <w:pPr>
        <w:numPr>
          <w:ilvl w:val="0"/>
          <w:numId w:val="3"/>
        </w:numPr>
        <w:tabs>
          <w:tab w:val="clear" w:pos="1440"/>
          <w:tab w:val="num" w:pos="709"/>
        </w:tabs>
        <w:spacing w:line="360" w:lineRule="auto"/>
        <w:ind w:left="709" w:hanging="283"/>
        <w:jc w:val="both"/>
        <w:rPr>
          <w:b/>
          <w:sz w:val="22"/>
          <w:szCs w:val="22"/>
        </w:rPr>
      </w:pPr>
      <w:r w:rsidRPr="004F5166">
        <w:rPr>
          <w:sz w:val="22"/>
          <w:szCs w:val="22"/>
        </w:rPr>
        <w:t xml:space="preserve">używania Przedmiotu Umowy w sposób odpowiadający jego przeznaczeniu i celowi określonemu </w:t>
      </w:r>
      <w:r w:rsidRPr="004F5166">
        <w:rPr>
          <w:b/>
          <w:bCs/>
          <w:sz w:val="22"/>
          <w:szCs w:val="22"/>
        </w:rPr>
        <w:t>w § 2 ust. 1</w:t>
      </w:r>
      <w:r w:rsidRPr="004F5166">
        <w:rPr>
          <w:sz w:val="22"/>
          <w:szCs w:val="22"/>
        </w:rPr>
        <w:t xml:space="preserve"> oraz w taki sposób aby nie powodować zagrożenia życia lub zdrowia oraz mienia osób przebywających na terenie Wynajmującego;</w:t>
      </w:r>
    </w:p>
    <w:p w14:paraId="3E3759AC" w14:textId="77777777" w:rsidR="00D24E6E" w:rsidRPr="004F5166" w:rsidRDefault="00181BE3" w:rsidP="00620FAF">
      <w:pPr>
        <w:numPr>
          <w:ilvl w:val="0"/>
          <w:numId w:val="3"/>
        </w:numPr>
        <w:tabs>
          <w:tab w:val="clear" w:pos="1440"/>
          <w:tab w:val="num" w:pos="709"/>
        </w:tabs>
        <w:spacing w:line="360" w:lineRule="auto"/>
        <w:ind w:left="709" w:hanging="283"/>
        <w:jc w:val="both"/>
        <w:rPr>
          <w:b/>
          <w:sz w:val="22"/>
          <w:szCs w:val="22"/>
        </w:rPr>
      </w:pPr>
      <w:r w:rsidRPr="004F5166">
        <w:rPr>
          <w:sz w:val="22"/>
          <w:szCs w:val="22"/>
        </w:rPr>
        <w:t>przestrzegania przepisów z zakresu ochrony przeciwpożarowej, BHP oraz ochrony środowiska oraz stosowania się do zaleceń uprawnionych do kontroli w tym zakresie osób i instytucji;</w:t>
      </w:r>
    </w:p>
    <w:p w14:paraId="6C77F013" w14:textId="64AD7D40" w:rsidR="00D24E6E" w:rsidRPr="004F5166" w:rsidRDefault="00181BE3" w:rsidP="00620FAF">
      <w:pPr>
        <w:numPr>
          <w:ilvl w:val="0"/>
          <w:numId w:val="3"/>
        </w:numPr>
        <w:tabs>
          <w:tab w:val="clear" w:pos="1440"/>
          <w:tab w:val="num" w:pos="709"/>
        </w:tabs>
        <w:spacing w:line="360" w:lineRule="auto"/>
        <w:ind w:left="709" w:hanging="283"/>
        <w:jc w:val="both"/>
        <w:rPr>
          <w:b/>
          <w:sz w:val="22"/>
          <w:szCs w:val="22"/>
        </w:rPr>
      </w:pPr>
      <w:r w:rsidRPr="004F5166">
        <w:rPr>
          <w:sz w:val="22"/>
          <w:szCs w:val="22"/>
        </w:rPr>
        <w:lastRenderedPageBreak/>
        <w:t>korzystania z Przedmiotu Najmu oraz z części wspólnych Budynku w sposób jak najmniej uciążliwy dla innych użytkowników (np. najemców) Budynku i wyłącznie w zakresie niezbędnym do prowadzonej w Przedmiocie Najmu działalności;</w:t>
      </w:r>
    </w:p>
    <w:p w14:paraId="50420BE0" w14:textId="77777777" w:rsidR="00D24E6E" w:rsidRPr="004F5166" w:rsidRDefault="00181BE3" w:rsidP="00620FAF">
      <w:pPr>
        <w:numPr>
          <w:ilvl w:val="0"/>
          <w:numId w:val="3"/>
        </w:numPr>
        <w:tabs>
          <w:tab w:val="clear" w:pos="1440"/>
          <w:tab w:val="num" w:pos="709"/>
        </w:tabs>
        <w:spacing w:line="360" w:lineRule="auto"/>
        <w:ind w:left="709" w:hanging="283"/>
        <w:jc w:val="both"/>
        <w:rPr>
          <w:b/>
          <w:sz w:val="22"/>
          <w:szCs w:val="22"/>
        </w:rPr>
      </w:pPr>
      <w:r w:rsidRPr="004F5166">
        <w:rPr>
          <w:sz w:val="22"/>
          <w:szCs w:val="22"/>
        </w:rPr>
        <w:t>utrzymywania Przedmiotu Najmu w czystości i porządku;</w:t>
      </w:r>
    </w:p>
    <w:p w14:paraId="10CE7DB3" w14:textId="77777777" w:rsidR="00D24E6E" w:rsidRPr="004F5166" w:rsidRDefault="00181BE3" w:rsidP="00620FAF">
      <w:pPr>
        <w:numPr>
          <w:ilvl w:val="0"/>
          <w:numId w:val="3"/>
        </w:numPr>
        <w:tabs>
          <w:tab w:val="clear" w:pos="1440"/>
          <w:tab w:val="num" w:pos="709"/>
        </w:tabs>
        <w:spacing w:line="360" w:lineRule="auto"/>
        <w:ind w:left="709" w:hanging="283"/>
        <w:jc w:val="both"/>
        <w:rPr>
          <w:sz w:val="22"/>
          <w:szCs w:val="22"/>
        </w:rPr>
      </w:pPr>
      <w:r w:rsidRPr="004F5166">
        <w:rPr>
          <w:sz w:val="22"/>
          <w:szCs w:val="22"/>
        </w:rPr>
        <w:t>przestrzegania obowiązujących na terenie Budynku regulaminów;</w:t>
      </w:r>
    </w:p>
    <w:p w14:paraId="5CB8F007" w14:textId="41D10AF8" w:rsidR="00D24E6E" w:rsidRPr="004F5166" w:rsidRDefault="00181BE3" w:rsidP="00620FAF">
      <w:pPr>
        <w:numPr>
          <w:ilvl w:val="0"/>
          <w:numId w:val="3"/>
        </w:numPr>
        <w:tabs>
          <w:tab w:val="clear" w:pos="1440"/>
          <w:tab w:val="num" w:pos="709"/>
        </w:tabs>
        <w:spacing w:line="360" w:lineRule="auto"/>
        <w:ind w:left="709" w:hanging="283"/>
        <w:jc w:val="both"/>
        <w:rPr>
          <w:sz w:val="22"/>
          <w:szCs w:val="22"/>
        </w:rPr>
      </w:pPr>
      <w:r w:rsidRPr="004F5166">
        <w:rPr>
          <w:sz w:val="22"/>
          <w:szCs w:val="22"/>
        </w:rPr>
        <w:t xml:space="preserve">niezwłocznego zawiadamiania Wynajmującego o wszelkich przypadkach uszkodzeń, awarii, </w:t>
      </w:r>
      <w:r w:rsidR="000D679C" w:rsidRPr="004F5166">
        <w:rPr>
          <w:sz w:val="22"/>
          <w:szCs w:val="22"/>
        </w:rPr>
        <w:br/>
      </w:r>
      <w:r w:rsidRPr="004F5166">
        <w:rPr>
          <w:sz w:val="22"/>
          <w:szCs w:val="22"/>
        </w:rPr>
        <w:t xml:space="preserve">i o podobnych zdarzeniach, które wymagają napraw obciążających Wynajmującego. Wszelkie szkody wynikłe z opóźnienia powiadomienia obciążać będą Najemcę; </w:t>
      </w:r>
    </w:p>
    <w:p w14:paraId="3DDD18A1" w14:textId="2E7FD35F" w:rsidR="00D24E6E" w:rsidRPr="004F5166" w:rsidRDefault="00181BE3" w:rsidP="00620FAF">
      <w:pPr>
        <w:numPr>
          <w:ilvl w:val="0"/>
          <w:numId w:val="3"/>
        </w:numPr>
        <w:tabs>
          <w:tab w:val="clear" w:pos="1440"/>
          <w:tab w:val="num" w:pos="709"/>
        </w:tabs>
        <w:spacing w:line="360" w:lineRule="auto"/>
        <w:ind w:left="709" w:hanging="283"/>
        <w:jc w:val="both"/>
        <w:rPr>
          <w:b/>
          <w:sz w:val="22"/>
          <w:szCs w:val="22"/>
        </w:rPr>
      </w:pPr>
      <w:r w:rsidRPr="004F5166">
        <w:rPr>
          <w:sz w:val="22"/>
          <w:szCs w:val="22"/>
        </w:rPr>
        <w:t xml:space="preserve">przekazywania Wynajmującemu na jego prośbę pisemnego sprawozdania dotyczącego </w:t>
      </w:r>
      <w:r w:rsidR="004F5166">
        <w:rPr>
          <w:sz w:val="22"/>
          <w:szCs w:val="22"/>
        </w:rPr>
        <w:br/>
      </w:r>
      <w:r w:rsidRPr="004F5166">
        <w:rPr>
          <w:sz w:val="22"/>
          <w:szCs w:val="22"/>
        </w:rPr>
        <w:t xml:space="preserve">w szczególności: liczby zatrudnionych osób w przedsiębiorstwie, </w:t>
      </w:r>
      <w:r w:rsidR="0022454B" w:rsidRPr="004F5166">
        <w:rPr>
          <w:sz w:val="22"/>
          <w:szCs w:val="22"/>
        </w:rPr>
        <w:t xml:space="preserve">rocznego obrotu, </w:t>
      </w:r>
      <w:r w:rsidRPr="004F5166">
        <w:rPr>
          <w:sz w:val="22"/>
          <w:szCs w:val="22"/>
        </w:rPr>
        <w:t xml:space="preserve">innowacyjnych </w:t>
      </w:r>
      <w:r w:rsidR="00F614CF" w:rsidRPr="004F5166">
        <w:rPr>
          <w:sz w:val="22"/>
          <w:szCs w:val="22"/>
        </w:rPr>
        <w:t xml:space="preserve">rozwiązań </w:t>
      </w:r>
      <w:r w:rsidRPr="004F5166">
        <w:rPr>
          <w:sz w:val="22"/>
          <w:szCs w:val="22"/>
        </w:rPr>
        <w:t>wdrażanych do działalności, podjętych czynności z zakresu wdrażanych innowacji i wiedzy w zakresie w jakim są to informacje publiczne i nie naruszają tajemnicy przedsiębiorstwa;</w:t>
      </w:r>
    </w:p>
    <w:p w14:paraId="6606BB64" w14:textId="77777777" w:rsidR="00D24E6E" w:rsidRPr="004F5166" w:rsidRDefault="00181BE3" w:rsidP="00620FAF">
      <w:pPr>
        <w:numPr>
          <w:ilvl w:val="0"/>
          <w:numId w:val="3"/>
        </w:numPr>
        <w:tabs>
          <w:tab w:val="clear" w:pos="1440"/>
          <w:tab w:val="num" w:pos="709"/>
        </w:tabs>
        <w:spacing w:line="360" w:lineRule="auto"/>
        <w:ind w:left="709" w:hanging="283"/>
        <w:jc w:val="both"/>
        <w:rPr>
          <w:b/>
          <w:sz w:val="22"/>
          <w:szCs w:val="22"/>
        </w:rPr>
      </w:pPr>
      <w:r w:rsidRPr="004F5166">
        <w:rPr>
          <w:sz w:val="22"/>
          <w:szCs w:val="22"/>
        </w:rPr>
        <w:t>współpracy z pracownikami Wynajmującego w celu wykonania Umowy lub innymi upoważnionymi osobami, którymi posługuje się Wynajmujący;</w:t>
      </w:r>
    </w:p>
    <w:p w14:paraId="2B4FE28A" w14:textId="77777777" w:rsidR="00D24E6E" w:rsidRPr="004F5166" w:rsidRDefault="00181BE3" w:rsidP="00620FAF">
      <w:pPr>
        <w:numPr>
          <w:ilvl w:val="0"/>
          <w:numId w:val="3"/>
        </w:numPr>
        <w:tabs>
          <w:tab w:val="clear" w:pos="1440"/>
          <w:tab w:val="num" w:pos="709"/>
        </w:tabs>
        <w:spacing w:line="360" w:lineRule="auto"/>
        <w:ind w:left="709" w:hanging="283"/>
        <w:jc w:val="both"/>
        <w:rPr>
          <w:b/>
          <w:sz w:val="22"/>
          <w:szCs w:val="22"/>
        </w:rPr>
      </w:pPr>
      <w:r w:rsidRPr="004F5166">
        <w:rPr>
          <w:sz w:val="22"/>
          <w:szCs w:val="22"/>
        </w:rPr>
        <w:t>należytego dbania o infrastrukturę i urządzenia znajdujące się w Budynku, w którym usytuowany jest Przedmiot Najmu lub udostępniane przez Wynajmującego;</w:t>
      </w:r>
    </w:p>
    <w:p w14:paraId="32B2A199" w14:textId="77777777" w:rsidR="00D24E6E" w:rsidRPr="004F5166" w:rsidRDefault="00181BE3" w:rsidP="00620FAF">
      <w:pPr>
        <w:numPr>
          <w:ilvl w:val="0"/>
          <w:numId w:val="3"/>
        </w:numPr>
        <w:tabs>
          <w:tab w:val="clear" w:pos="1440"/>
          <w:tab w:val="num" w:pos="709"/>
        </w:tabs>
        <w:spacing w:line="360" w:lineRule="auto"/>
        <w:ind w:left="709" w:hanging="425"/>
        <w:jc w:val="both"/>
        <w:rPr>
          <w:b/>
          <w:sz w:val="22"/>
          <w:szCs w:val="22"/>
        </w:rPr>
      </w:pPr>
      <w:r w:rsidRPr="004F5166">
        <w:rPr>
          <w:sz w:val="22"/>
          <w:szCs w:val="22"/>
        </w:rPr>
        <w:t>zakazu korzystania z mienia, urządzeń, informacji i dokumentów innych najemców i Wynajmującego bez ich zgody;</w:t>
      </w:r>
    </w:p>
    <w:p w14:paraId="09EE3FC7" w14:textId="77777777" w:rsidR="00D24E6E" w:rsidRPr="004F5166" w:rsidRDefault="00181BE3" w:rsidP="00620FAF">
      <w:pPr>
        <w:numPr>
          <w:ilvl w:val="0"/>
          <w:numId w:val="3"/>
        </w:numPr>
        <w:tabs>
          <w:tab w:val="clear" w:pos="1440"/>
          <w:tab w:val="num" w:pos="709"/>
        </w:tabs>
        <w:spacing w:line="360" w:lineRule="auto"/>
        <w:ind w:left="709" w:hanging="425"/>
        <w:jc w:val="both"/>
        <w:rPr>
          <w:b/>
          <w:sz w:val="22"/>
          <w:szCs w:val="22"/>
        </w:rPr>
      </w:pPr>
      <w:r w:rsidRPr="004F5166">
        <w:rPr>
          <w:sz w:val="22"/>
          <w:szCs w:val="22"/>
        </w:rPr>
        <w:t>terminowej zapłaty czynszu i innych opłat wynikających z Umowy;</w:t>
      </w:r>
    </w:p>
    <w:p w14:paraId="14117CED" w14:textId="5A419A8F" w:rsidR="00D24E6E" w:rsidRPr="004F5166" w:rsidRDefault="00181BE3" w:rsidP="00620FAF">
      <w:pPr>
        <w:pStyle w:val="Akapitzlist"/>
        <w:numPr>
          <w:ilvl w:val="0"/>
          <w:numId w:val="3"/>
        </w:numPr>
        <w:tabs>
          <w:tab w:val="clear" w:pos="1440"/>
          <w:tab w:val="num" w:pos="709"/>
        </w:tabs>
        <w:spacing w:line="360" w:lineRule="auto"/>
        <w:ind w:left="709" w:hanging="425"/>
        <w:jc w:val="both"/>
        <w:rPr>
          <w:sz w:val="22"/>
          <w:szCs w:val="22"/>
        </w:rPr>
      </w:pPr>
      <w:r w:rsidRPr="004F5166">
        <w:rPr>
          <w:sz w:val="22"/>
          <w:szCs w:val="22"/>
        </w:rPr>
        <w:t>nieumieszczania bez pisemnej zgody Wynajmującego jakichkolwiek oznaczeń, tablic, grafik, napisów czy innych elementów oznakowania w Przedmiocie Najmu (w szczególności w oknach bądź na drzwiach) lub w częściach wspólnych Budynku bądź przed Budynkiem, w którym usytuowany jest Przedmiot Najmu;</w:t>
      </w:r>
    </w:p>
    <w:p w14:paraId="7DF25C72" w14:textId="77777777" w:rsidR="00D24E6E" w:rsidRPr="004F5166" w:rsidRDefault="00181BE3" w:rsidP="00620FAF">
      <w:pPr>
        <w:numPr>
          <w:ilvl w:val="0"/>
          <w:numId w:val="3"/>
        </w:numPr>
        <w:tabs>
          <w:tab w:val="clear" w:pos="1440"/>
          <w:tab w:val="num" w:pos="709"/>
        </w:tabs>
        <w:spacing w:line="360" w:lineRule="auto"/>
        <w:ind w:left="709" w:hanging="425"/>
        <w:jc w:val="both"/>
        <w:rPr>
          <w:b/>
          <w:sz w:val="22"/>
          <w:szCs w:val="22"/>
        </w:rPr>
      </w:pPr>
      <w:r w:rsidRPr="004F5166">
        <w:rPr>
          <w:sz w:val="22"/>
          <w:szCs w:val="22"/>
        </w:rPr>
        <w:t>wykorzystywania doprowadzonych do Przedmiotu Najmu mediów (w szczególności elektryczności, ogrzewania, wody) w sposób zapewniający jak najbardziej efektywne funkcjonowanie sieci grzewczej, elektrycznej i wodnej oraz najmniejszą uciążliwość dla innych podmiotów korzystających z Budynku;</w:t>
      </w:r>
    </w:p>
    <w:p w14:paraId="55D18523" w14:textId="77777777" w:rsidR="00D24E6E" w:rsidRPr="004F5166" w:rsidRDefault="00181BE3" w:rsidP="00620FAF">
      <w:pPr>
        <w:numPr>
          <w:ilvl w:val="0"/>
          <w:numId w:val="3"/>
        </w:numPr>
        <w:tabs>
          <w:tab w:val="clear" w:pos="1440"/>
          <w:tab w:val="num" w:pos="709"/>
        </w:tabs>
        <w:spacing w:line="360" w:lineRule="auto"/>
        <w:ind w:left="709" w:hanging="425"/>
        <w:jc w:val="both"/>
        <w:rPr>
          <w:b/>
          <w:sz w:val="22"/>
          <w:szCs w:val="22"/>
        </w:rPr>
      </w:pPr>
      <w:r w:rsidRPr="004F5166">
        <w:rPr>
          <w:sz w:val="22"/>
          <w:szCs w:val="22"/>
        </w:rPr>
        <w:t>nieinstalowania w Przedmiocie Najmu, bez uprzedniej zgody Wynajmującego wyrażonej na piśmie pod rygorem nieważności, żadnych urządzeń:</w:t>
      </w:r>
    </w:p>
    <w:p w14:paraId="61ED7624" w14:textId="77777777" w:rsidR="00D24E6E" w:rsidRPr="004F5166" w:rsidRDefault="00181BE3" w:rsidP="00620FAF">
      <w:pPr>
        <w:pStyle w:val="Akapitzlist"/>
        <w:numPr>
          <w:ilvl w:val="0"/>
          <w:numId w:val="25"/>
        </w:numPr>
        <w:tabs>
          <w:tab w:val="num" w:pos="993"/>
        </w:tabs>
        <w:spacing w:line="360" w:lineRule="auto"/>
        <w:ind w:left="993" w:hanging="284"/>
        <w:jc w:val="both"/>
        <w:rPr>
          <w:b/>
          <w:sz w:val="22"/>
          <w:szCs w:val="22"/>
        </w:rPr>
      </w:pPr>
      <w:r w:rsidRPr="004F5166">
        <w:rPr>
          <w:sz w:val="22"/>
          <w:szCs w:val="22"/>
        </w:rPr>
        <w:t xml:space="preserve">które nie są związane bezpośrednio lub celowościowo, funkcjonalnie z prowadzoną przez Najemcę działalnością w Przedmiocie Najmu, </w:t>
      </w:r>
    </w:p>
    <w:p w14:paraId="6DDA2887" w14:textId="77777777" w:rsidR="00D24E6E" w:rsidRPr="004F5166" w:rsidRDefault="00181BE3" w:rsidP="008E7842">
      <w:pPr>
        <w:pStyle w:val="Akapitzlist"/>
        <w:numPr>
          <w:ilvl w:val="0"/>
          <w:numId w:val="25"/>
        </w:numPr>
        <w:tabs>
          <w:tab w:val="num" w:pos="993"/>
        </w:tabs>
        <w:spacing w:line="360" w:lineRule="auto"/>
        <w:ind w:left="993" w:hanging="284"/>
        <w:jc w:val="both"/>
        <w:rPr>
          <w:b/>
          <w:sz w:val="22"/>
          <w:szCs w:val="22"/>
        </w:rPr>
      </w:pPr>
      <w:r w:rsidRPr="004F5166">
        <w:rPr>
          <w:sz w:val="22"/>
          <w:szCs w:val="22"/>
        </w:rPr>
        <w:t xml:space="preserve">których zamontowanie wpływa na sieci, instalacje znajdujące się w Przedmiocie Najmu lub Budynku, </w:t>
      </w:r>
    </w:p>
    <w:p w14:paraId="6551C0FF" w14:textId="77777777" w:rsidR="00D24E6E" w:rsidRPr="004F5166" w:rsidRDefault="00181BE3" w:rsidP="008E7842">
      <w:pPr>
        <w:pStyle w:val="Akapitzlist"/>
        <w:numPr>
          <w:ilvl w:val="0"/>
          <w:numId w:val="25"/>
        </w:numPr>
        <w:tabs>
          <w:tab w:val="num" w:pos="993"/>
        </w:tabs>
        <w:spacing w:line="360" w:lineRule="auto"/>
        <w:ind w:left="993" w:hanging="284"/>
        <w:jc w:val="both"/>
        <w:rPr>
          <w:b/>
          <w:sz w:val="22"/>
          <w:szCs w:val="22"/>
        </w:rPr>
      </w:pPr>
      <w:r w:rsidRPr="004F5166">
        <w:rPr>
          <w:sz w:val="22"/>
          <w:szCs w:val="22"/>
        </w:rPr>
        <w:t>których zamontowanie ma wpływ na substancję bądź wystrój Przedmiotu Najmu lub Budynku;</w:t>
      </w:r>
    </w:p>
    <w:p w14:paraId="0C65DD84" w14:textId="77777777" w:rsidR="00D24E6E" w:rsidRPr="004F5166" w:rsidRDefault="00181BE3" w:rsidP="008E7842">
      <w:pPr>
        <w:pStyle w:val="Akapitzlist"/>
        <w:numPr>
          <w:ilvl w:val="0"/>
          <w:numId w:val="26"/>
        </w:numPr>
        <w:tabs>
          <w:tab w:val="num" w:pos="709"/>
        </w:tabs>
        <w:spacing w:line="360" w:lineRule="auto"/>
        <w:ind w:left="709" w:hanging="425"/>
        <w:jc w:val="both"/>
        <w:rPr>
          <w:b/>
          <w:sz w:val="22"/>
          <w:szCs w:val="22"/>
        </w:rPr>
      </w:pPr>
      <w:r w:rsidRPr="004F5166">
        <w:rPr>
          <w:sz w:val="22"/>
          <w:szCs w:val="22"/>
        </w:rPr>
        <w:t>nieinstalowania żadnych dodatkowych zamków i zabezpieczeń w Przedmiocie Najmu, bez uprzedniej pisemnej zgody Wynajmującego;</w:t>
      </w:r>
    </w:p>
    <w:p w14:paraId="3AEFD37D" w14:textId="21D3361E" w:rsidR="00D24E6E" w:rsidRPr="004F5166" w:rsidRDefault="00181BE3" w:rsidP="008E7842">
      <w:pPr>
        <w:numPr>
          <w:ilvl w:val="0"/>
          <w:numId w:val="26"/>
        </w:numPr>
        <w:tabs>
          <w:tab w:val="num" w:pos="709"/>
        </w:tabs>
        <w:spacing w:line="360" w:lineRule="auto"/>
        <w:ind w:left="709" w:hanging="425"/>
        <w:jc w:val="both"/>
        <w:rPr>
          <w:sz w:val="22"/>
          <w:szCs w:val="22"/>
        </w:rPr>
      </w:pPr>
      <w:r w:rsidRPr="004F5166">
        <w:rPr>
          <w:sz w:val="22"/>
          <w:szCs w:val="22"/>
        </w:rPr>
        <w:lastRenderedPageBreak/>
        <w:t>powstrzymania się od wnoszenia lub przechowywania w Przedmiocie Najmu lub w Budynku substancji, materiałów, produktów, których posiadanie jest zabronione przez powszechnie obowiązujące przepisy prawa;</w:t>
      </w:r>
    </w:p>
    <w:p w14:paraId="1D9147A4" w14:textId="77777777" w:rsidR="00D24E6E" w:rsidRPr="004F5166" w:rsidRDefault="00181BE3" w:rsidP="008E7842">
      <w:pPr>
        <w:numPr>
          <w:ilvl w:val="0"/>
          <w:numId w:val="26"/>
        </w:numPr>
        <w:tabs>
          <w:tab w:val="num" w:pos="709"/>
        </w:tabs>
        <w:spacing w:line="360" w:lineRule="auto"/>
        <w:ind w:left="709" w:hanging="425"/>
        <w:jc w:val="both"/>
        <w:rPr>
          <w:b/>
          <w:sz w:val="22"/>
          <w:szCs w:val="22"/>
        </w:rPr>
      </w:pPr>
      <w:r w:rsidRPr="004F5166">
        <w:rPr>
          <w:sz w:val="22"/>
          <w:szCs w:val="22"/>
        </w:rPr>
        <w:t xml:space="preserve"> uniemożliwienia zamieszkiwania w Przedmiocie Najmu jakichkolwiek osób,</w:t>
      </w:r>
    </w:p>
    <w:p w14:paraId="69762143" w14:textId="77777777" w:rsidR="00D24E6E" w:rsidRPr="004F5166" w:rsidRDefault="00181BE3" w:rsidP="008E7842">
      <w:pPr>
        <w:numPr>
          <w:ilvl w:val="0"/>
          <w:numId w:val="26"/>
        </w:numPr>
        <w:tabs>
          <w:tab w:val="num" w:pos="709"/>
        </w:tabs>
        <w:spacing w:line="360" w:lineRule="auto"/>
        <w:ind w:left="709" w:hanging="425"/>
        <w:jc w:val="both"/>
        <w:rPr>
          <w:b/>
          <w:sz w:val="22"/>
          <w:szCs w:val="22"/>
        </w:rPr>
      </w:pPr>
      <w:r w:rsidRPr="004F5166">
        <w:rPr>
          <w:sz w:val="22"/>
          <w:szCs w:val="22"/>
        </w:rPr>
        <w:t>powstrzymania się od przetrzymywania lub chowu zwierząt, na terenie przedmiotu umowy lub Budynku;</w:t>
      </w:r>
    </w:p>
    <w:p w14:paraId="73E6FA80" w14:textId="77777777" w:rsidR="00D24E6E" w:rsidRPr="004F5166" w:rsidRDefault="00181BE3" w:rsidP="008E7842">
      <w:pPr>
        <w:pStyle w:val="Akapitzlist"/>
        <w:numPr>
          <w:ilvl w:val="0"/>
          <w:numId w:val="26"/>
        </w:numPr>
        <w:tabs>
          <w:tab w:val="num" w:pos="709"/>
        </w:tabs>
        <w:spacing w:line="360" w:lineRule="auto"/>
        <w:ind w:left="709" w:hanging="425"/>
        <w:rPr>
          <w:sz w:val="22"/>
          <w:szCs w:val="22"/>
        </w:rPr>
      </w:pPr>
      <w:r w:rsidRPr="004F5166">
        <w:rPr>
          <w:sz w:val="22"/>
          <w:szCs w:val="22"/>
        </w:rPr>
        <w:t>zapewnienia i organizacji we własnym zakresie i na własny koszt:</w:t>
      </w:r>
    </w:p>
    <w:p w14:paraId="7F2507AB" w14:textId="51F39F29" w:rsidR="00D24E6E" w:rsidRPr="004F5166" w:rsidRDefault="00181BE3" w:rsidP="008E7842">
      <w:pPr>
        <w:pStyle w:val="Akapitzlist"/>
        <w:numPr>
          <w:ilvl w:val="0"/>
          <w:numId w:val="27"/>
        </w:numPr>
        <w:tabs>
          <w:tab w:val="num" w:pos="993"/>
        </w:tabs>
        <w:spacing w:line="360" w:lineRule="auto"/>
        <w:ind w:left="993" w:hanging="283"/>
        <w:jc w:val="both"/>
        <w:rPr>
          <w:sz w:val="22"/>
          <w:szCs w:val="22"/>
        </w:rPr>
      </w:pPr>
      <w:r w:rsidRPr="004F5166">
        <w:rPr>
          <w:sz w:val="22"/>
          <w:szCs w:val="22"/>
        </w:rPr>
        <w:t xml:space="preserve">wywozu oraz utylizacji odpadów powstałych w związku z prowadzoną działalnością </w:t>
      </w:r>
      <w:r w:rsidR="004F5166">
        <w:rPr>
          <w:sz w:val="22"/>
          <w:szCs w:val="22"/>
        </w:rPr>
        <w:br/>
      </w:r>
      <w:r w:rsidRPr="004F5166">
        <w:rPr>
          <w:sz w:val="22"/>
          <w:szCs w:val="22"/>
        </w:rPr>
        <w:t xml:space="preserve">w Przedmiocie </w:t>
      </w:r>
      <w:r w:rsidR="008A7559" w:rsidRPr="002C782C">
        <w:rPr>
          <w:sz w:val="22"/>
          <w:szCs w:val="22"/>
        </w:rPr>
        <w:t>Najmu</w:t>
      </w:r>
      <w:r w:rsidR="008A7559" w:rsidRPr="001D7857">
        <w:rPr>
          <w:sz w:val="22"/>
          <w:szCs w:val="22"/>
          <w:highlight w:val="yellow"/>
        </w:rPr>
        <w:t xml:space="preserve"> </w:t>
      </w:r>
      <w:r w:rsidR="008A7559" w:rsidRPr="00247A96">
        <w:rPr>
          <w:sz w:val="22"/>
          <w:szCs w:val="22"/>
          <w:highlight w:val="yellow"/>
        </w:rPr>
        <w:t>za wyjątkiem odpadów komunalnych</w:t>
      </w:r>
      <w:r w:rsidRPr="004F5166">
        <w:rPr>
          <w:sz w:val="22"/>
          <w:szCs w:val="22"/>
        </w:rPr>
        <w:t>;</w:t>
      </w:r>
    </w:p>
    <w:p w14:paraId="4AA41F09" w14:textId="77777777" w:rsidR="00D24E6E" w:rsidRPr="004F5166" w:rsidRDefault="00181BE3" w:rsidP="008E7842">
      <w:pPr>
        <w:pStyle w:val="Akapitzlist"/>
        <w:numPr>
          <w:ilvl w:val="0"/>
          <w:numId w:val="27"/>
        </w:numPr>
        <w:tabs>
          <w:tab w:val="num" w:pos="993"/>
        </w:tabs>
        <w:spacing w:line="360" w:lineRule="auto"/>
        <w:ind w:left="993" w:hanging="283"/>
        <w:rPr>
          <w:sz w:val="22"/>
          <w:szCs w:val="22"/>
        </w:rPr>
      </w:pPr>
      <w:r w:rsidRPr="004F5166">
        <w:rPr>
          <w:sz w:val="22"/>
          <w:szCs w:val="22"/>
        </w:rPr>
        <w:t xml:space="preserve">sprzątania powierzchni stanowiącej Przedmiot Najmu; </w:t>
      </w:r>
    </w:p>
    <w:p w14:paraId="1547761D" w14:textId="77777777" w:rsidR="00D24E6E" w:rsidRPr="004F5166" w:rsidRDefault="00181BE3" w:rsidP="008E7842">
      <w:pPr>
        <w:pStyle w:val="Akapitzlist"/>
        <w:numPr>
          <w:ilvl w:val="0"/>
          <w:numId w:val="26"/>
        </w:numPr>
        <w:tabs>
          <w:tab w:val="num" w:pos="709"/>
        </w:tabs>
        <w:spacing w:line="360" w:lineRule="auto"/>
        <w:ind w:left="709" w:hanging="425"/>
        <w:jc w:val="both"/>
        <w:rPr>
          <w:sz w:val="22"/>
          <w:szCs w:val="22"/>
        </w:rPr>
      </w:pPr>
      <w:r w:rsidRPr="004F5166">
        <w:rPr>
          <w:sz w:val="22"/>
          <w:szCs w:val="22"/>
        </w:rPr>
        <w:t>udostępnienia Przedmiotu Najmu, na każde wezwanie Wynajmującego, w celu wykonania przez Wynajmującego lub inne uprawnione podmioty, wymaganych prawem przeglądów, okresowych konserwacji instalacji oraz napraw instalacji Budynku, jeżeli dostęp do nich możliwy jest poprzez Przedmiot Najmu.</w:t>
      </w:r>
    </w:p>
    <w:p w14:paraId="718AE1D7" w14:textId="7ADDE74B" w:rsidR="00D24E6E" w:rsidRPr="004F5166" w:rsidRDefault="00181BE3" w:rsidP="008E7842">
      <w:pPr>
        <w:pStyle w:val="Akapitzlist"/>
        <w:numPr>
          <w:ilvl w:val="0"/>
          <w:numId w:val="28"/>
        </w:numPr>
        <w:tabs>
          <w:tab w:val="clear" w:pos="786"/>
        </w:tabs>
        <w:spacing w:line="360" w:lineRule="auto"/>
        <w:ind w:left="284" w:hanging="284"/>
        <w:jc w:val="both"/>
        <w:rPr>
          <w:sz w:val="22"/>
          <w:szCs w:val="22"/>
        </w:rPr>
      </w:pPr>
      <w:r w:rsidRPr="004F5166">
        <w:rPr>
          <w:sz w:val="22"/>
          <w:szCs w:val="22"/>
        </w:rPr>
        <w:t xml:space="preserve">Najemca zobowiązany jest do przestrzegania powszechnie obowiązujących przepisów prawa, w tym przepisów bezpieczeństwa i higieny pracy oraz obowiązujących przepisów sanitarnych </w:t>
      </w:r>
      <w:r w:rsidR="004F5166">
        <w:rPr>
          <w:sz w:val="22"/>
          <w:szCs w:val="22"/>
        </w:rPr>
        <w:br/>
      </w:r>
      <w:r w:rsidRPr="004F5166">
        <w:rPr>
          <w:sz w:val="22"/>
          <w:szCs w:val="22"/>
        </w:rPr>
        <w:t>i przeciwpożarowych, a także zasad współżycia społecznego i stosunków dobrosąsiedzkich podczas korzystania w trakcie trwania Umowy z Przedmiotu Najmu i części wspólnych Budynku, w którym znajduje się Przedmiot Najmu.</w:t>
      </w:r>
    </w:p>
    <w:p w14:paraId="7806F4DB" w14:textId="4A92C9D5" w:rsidR="00D24E6E" w:rsidRPr="004F5166" w:rsidRDefault="00181BE3" w:rsidP="008E7842">
      <w:pPr>
        <w:pStyle w:val="Akapitzlist"/>
        <w:numPr>
          <w:ilvl w:val="0"/>
          <w:numId w:val="28"/>
        </w:numPr>
        <w:tabs>
          <w:tab w:val="clear" w:pos="786"/>
        </w:tabs>
        <w:spacing w:line="360" w:lineRule="auto"/>
        <w:ind w:left="284" w:hanging="284"/>
        <w:jc w:val="both"/>
        <w:rPr>
          <w:sz w:val="22"/>
          <w:szCs w:val="22"/>
        </w:rPr>
      </w:pPr>
      <w:r w:rsidRPr="004F5166">
        <w:rPr>
          <w:sz w:val="22"/>
          <w:szCs w:val="22"/>
        </w:rPr>
        <w:t>Najemca zobowiązuje się prowadzić działalność w Przedmiocie Najmu zgodnie z przepisami prawa, w sposób niepowodujący zakłóceń w Budynku, w którym usytuowany jest Przedmiot Najmu, ani nieutrudniający prowadzenia działalności przez inne podmioty korzystające z Budynku.</w:t>
      </w:r>
    </w:p>
    <w:p w14:paraId="3DEC6A39" w14:textId="77777777" w:rsidR="00D24E6E" w:rsidRPr="004F5166" w:rsidRDefault="00181BE3" w:rsidP="008E7842">
      <w:pPr>
        <w:pStyle w:val="Akapitzlist"/>
        <w:numPr>
          <w:ilvl w:val="0"/>
          <w:numId w:val="28"/>
        </w:numPr>
        <w:tabs>
          <w:tab w:val="clear" w:pos="786"/>
        </w:tabs>
        <w:spacing w:line="360" w:lineRule="auto"/>
        <w:ind w:left="284" w:hanging="284"/>
        <w:jc w:val="both"/>
        <w:rPr>
          <w:sz w:val="22"/>
          <w:szCs w:val="22"/>
        </w:rPr>
      </w:pPr>
      <w:r w:rsidRPr="004F5166">
        <w:rPr>
          <w:sz w:val="22"/>
          <w:szCs w:val="22"/>
        </w:rPr>
        <w:t xml:space="preserve">Szyldy, logo i logotypy oraz ich oświetlenie zostaną wykonane i zainstalowane przez Najemcę we własnym zakresie i na jego koszt po uprzedniej konsultacji i wyrażeniu pisemnej zgody przez Wynajmującego pod rygorem nieważności. Jeżeli szyldy, logo lub logotypy zostaną wykonane lub zainstalowane przez osobę trzecią, to zostanie to dokonane pod nadzorem Wynajmującego. </w:t>
      </w:r>
    </w:p>
    <w:p w14:paraId="5C9226B0" w14:textId="2DFF2B5F" w:rsidR="00D24E6E" w:rsidRPr="004F5166" w:rsidRDefault="00181BE3" w:rsidP="008E7842">
      <w:pPr>
        <w:pStyle w:val="Akapitzlist"/>
        <w:numPr>
          <w:ilvl w:val="0"/>
          <w:numId w:val="28"/>
        </w:numPr>
        <w:tabs>
          <w:tab w:val="clear" w:pos="786"/>
        </w:tabs>
        <w:spacing w:line="360" w:lineRule="auto"/>
        <w:ind w:left="284" w:hanging="284"/>
        <w:jc w:val="both"/>
        <w:rPr>
          <w:sz w:val="22"/>
          <w:szCs w:val="22"/>
        </w:rPr>
      </w:pPr>
      <w:r w:rsidRPr="004F5166">
        <w:rPr>
          <w:sz w:val="22"/>
          <w:szCs w:val="22"/>
        </w:rPr>
        <w:t xml:space="preserve">W przypadku zakończenia lub zawieszenia przez Najemcę prowadzenia działalności gospodarczej na okres powyżej dwóch miesięcy, należy uznać Umowę za naruszoną ze skutkiem określonym </w:t>
      </w:r>
      <w:r w:rsidR="004F5166">
        <w:rPr>
          <w:sz w:val="22"/>
          <w:szCs w:val="22"/>
        </w:rPr>
        <w:br/>
      </w:r>
      <w:r w:rsidRPr="004F5166">
        <w:rPr>
          <w:sz w:val="22"/>
          <w:szCs w:val="22"/>
        </w:rPr>
        <w:t xml:space="preserve">w § 12 ust. 5 pkt </w:t>
      </w:r>
      <w:r w:rsidR="000D679C" w:rsidRPr="004F5166">
        <w:rPr>
          <w:sz w:val="22"/>
          <w:szCs w:val="22"/>
        </w:rPr>
        <w:t>4</w:t>
      </w:r>
      <w:r w:rsidRPr="004F5166">
        <w:rPr>
          <w:sz w:val="22"/>
          <w:szCs w:val="22"/>
        </w:rPr>
        <w:t>).</w:t>
      </w:r>
    </w:p>
    <w:p w14:paraId="6DE30B12" w14:textId="77777777" w:rsidR="00D24E6E" w:rsidRPr="004F5166" w:rsidRDefault="00D24E6E" w:rsidP="00946D06">
      <w:pPr>
        <w:spacing w:line="360" w:lineRule="auto"/>
        <w:ind w:left="360"/>
        <w:jc w:val="both"/>
        <w:rPr>
          <w:sz w:val="22"/>
          <w:szCs w:val="22"/>
        </w:rPr>
      </w:pPr>
    </w:p>
    <w:p w14:paraId="3A2CA946" w14:textId="698C0E56" w:rsidR="00D24E6E" w:rsidRPr="004F5166" w:rsidRDefault="00181BE3" w:rsidP="00946D06">
      <w:pPr>
        <w:spacing w:line="360" w:lineRule="auto"/>
        <w:jc w:val="center"/>
        <w:rPr>
          <w:b/>
          <w:sz w:val="22"/>
          <w:szCs w:val="22"/>
        </w:rPr>
      </w:pPr>
      <w:r w:rsidRPr="004F5166">
        <w:rPr>
          <w:b/>
          <w:sz w:val="22"/>
          <w:szCs w:val="22"/>
        </w:rPr>
        <w:t>§ 4.</w:t>
      </w:r>
      <w:r w:rsidR="006A194A" w:rsidRPr="004F5166">
        <w:rPr>
          <w:b/>
          <w:sz w:val="22"/>
          <w:szCs w:val="22"/>
        </w:rPr>
        <w:t xml:space="preserve"> Wydanie Przedmiotu Najmu i Okres Najmu</w:t>
      </w:r>
    </w:p>
    <w:p w14:paraId="54C759E1" w14:textId="037D8989" w:rsidR="00DF5979" w:rsidRPr="004F5166" w:rsidRDefault="00915C18" w:rsidP="008E7842">
      <w:pPr>
        <w:numPr>
          <w:ilvl w:val="0"/>
          <w:numId w:val="24"/>
        </w:numPr>
        <w:spacing w:line="360" w:lineRule="auto"/>
        <w:ind w:left="284" w:hanging="284"/>
        <w:jc w:val="both"/>
        <w:rPr>
          <w:sz w:val="22"/>
          <w:szCs w:val="22"/>
          <w:lang w:bidi="pl-PL"/>
        </w:rPr>
      </w:pPr>
      <w:r w:rsidRPr="004F5166">
        <w:rPr>
          <w:sz w:val="22"/>
          <w:szCs w:val="22"/>
          <w:lang w:bidi="pl-PL"/>
        </w:rPr>
        <w:t xml:space="preserve">Strony zgodnie potwierdzają, iż Przedmiot Najmu zostanie Najemcy w całości wydany dnia </w:t>
      </w:r>
      <w:r w:rsidR="004526A2" w:rsidRPr="004F5166">
        <w:rPr>
          <w:b/>
          <w:bCs/>
          <w:sz w:val="22"/>
          <w:szCs w:val="22"/>
          <w:lang w:bidi="pl-PL"/>
        </w:rPr>
        <w:t>[…]</w:t>
      </w:r>
      <w:r w:rsidRPr="004F5166">
        <w:rPr>
          <w:sz w:val="22"/>
          <w:szCs w:val="22"/>
          <w:lang w:bidi="pl-PL"/>
        </w:rPr>
        <w:t xml:space="preserve"> („Dzień </w:t>
      </w:r>
      <w:r w:rsidR="00994B57" w:rsidRPr="004F5166">
        <w:rPr>
          <w:sz w:val="22"/>
          <w:szCs w:val="22"/>
          <w:lang w:bidi="pl-PL"/>
        </w:rPr>
        <w:t>Wydania</w:t>
      </w:r>
      <w:r w:rsidRPr="004F5166">
        <w:rPr>
          <w:sz w:val="22"/>
          <w:szCs w:val="22"/>
          <w:lang w:bidi="pl-PL"/>
        </w:rPr>
        <w:t>”)</w:t>
      </w:r>
      <w:r w:rsidR="00994B57" w:rsidRPr="004F5166">
        <w:rPr>
          <w:sz w:val="22"/>
          <w:szCs w:val="22"/>
          <w:lang w:bidi="pl-PL"/>
        </w:rPr>
        <w:t xml:space="preserve"> pod warunkiem </w:t>
      </w:r>
      <w:r w:rsidR="009953BA" w:rsidRPr="004F5166">
        <w:rPr>
          <w:sz w:val="22"/>
          <w:szCs w:val="22"/>
          <w:lang w:bidi="pl-PL"/>
        </w:rPr>
        <w:t xml:space="preserve">uprzedniego </w:t>
      </w:r>
      <w:r w:rsidR="00994B57" w:rsidRPr="004F5166">
        <w:rPr>
          <w:sz w:val="22"/>
          <w:szCs w:val="22"/>
          <w:lang w:bidi="pl-PL"/>
        </w:rPr>
        <w:t>dostarczenia</w:t>
      </w:r>
      <w:r w:rsidR="00DF5979" w:rsidRPr="004F5166">
        <w:rPr>
          <w:sz w:val="22"/>
          <w:szCs w:val="22"/>
          <w:lang w:bidi="pl-PL"/>
        </w:rPr>
        <w:t xml:space="preserve"> Wynajmującemu dowodu uiszczenia</w:t>
      </w:r>
      <w:r w:rsidR="00994B57" w:rsidRPr="004F5166">
        <w:rPr>
          <w:sz w:val="22"/>
          <w:szCs w:val="22"/>
          <w:lang w:bidi="pl-PL"/>
        </w:rPr>
        <w:t xml:space="preserve"> </w:t>
      </w:r>
      <w:r w:rsidR="00792E45" w:rsidRPr="004F5166">
        <w:rPr>
          <w:sz w:val="22"/>
          <w:szCs w:val="22"/>
          <w:lang w:bidi="pl-PL"/>
        </w:rPr>
        <w:t xml:space="preserve">Gwarancji lub </w:t>
      </w:r>
      <w:r w:rsidR="00994B57" w:rsidRPr="004F5166">
        <w:rPr>
          <w:sz w:val="22"/>
          <w:szCs w:val="22"/>
          <w:lang w:bidi="pl-PL"/>
        </w:rPr>
        <w:t xml:space="preserve">Kaucji Gwarancyjnej zgodnie z postanowieniami </w:t>
      </w:r>
      <w:r w:rsidR="009953BA" w:rsidRPr="004F5166">
        <w:rPr>
          <w:sz w:val="22"/>
          <w:szCs w:val="22"/>
          <w:lang w:bidi="pl-PL"/>
        </w:rPr>
        <w:t>§</w:t>
      </w:r>
      <w:r w:rsidR="00994B57" w:rsidRPr="004F5166">
        <w:rPr>
          <w:sz w:val="22"/>
          <w:szCs w:val="22"/>
          <w:lang w:bidi="pl-PL"/>
        </w:rPr>
        <w:t xml:space="preserve"> 7</w:t>
      </w:r>
      <w:r w:rsidR="009953BA" w:rsidRPr="004F5166">
        <w:rPr>
          <w:sz w:val="22"/>
          <w:szCs w:val="22"/>
          <w:lang w:bidi="pl-PL"/>
        </w:rPr>
        <w:t xml:space="preserve"> Umowy oraz § 10  Regulaminu</w:t>
      </w:r>
      <w:r w:rsidR="00DF5979" w:rsidRPr="004F5166">
        <w:rPr>
          <w:sz w:val="22"/>
          <w:szCs w:val="22"/>
          <w:lang w:bidi="pl-PL"/>
        </w:rPr>
        <w:t>.</w:t>
      </w:r>
    </w:p>
    <w:p w14:paraId="32DB08DB" w14:textId="0211FEC0" w:rsidR="00915C18" w:rsidRPr="004F5166" w:rsidRDefault="00DF5979" w:rsidP="008E7842">
      <w:pPr>
        <w:numPr>
          <w:ilvl w:val="0"/>
          <w:numId w:val="24"/>
        </w:numPr>
        <w:spacing w:line="360" w:lineRule="auto"/>
        <w:ind w:left="284" w:hanging="284"/>
        <w:jc w:val="both"/>
        <w:rPr>
          <w:sz w:val="22"/>
          <w:szCs w:val="22"/>
          <w:lang w:bidi="pl-PL"/>
        </w:rPr>
      </w:pPr>
      <w:r w:rsidRPr="004F5166">
        <w:rPr>
          <w:sz w:val="22"/>
          <w:szCs w:val="22"/>
          <w:lang w:bidi="pl-PL"/>
        </w:rPr>
        <w:t>Wydanie Przedmiotu Najmu nastąpi w Dniu Wydania</w:t>
      </w:r>
      <w:r w:rsidR="00915C18" w:rsidRPr="004F5166">
        <w:rPr>
          <w:sz w:val="22"/>
          <w:szCs w:val="22"/>
          <w:lang w:bidi="pl-PL"/>
        </w:rPr>
        <w:t xml:space="preserve"> na podstawie </w:t>
      </w:r>
      <w:r w:rsidRPr="004F5166">
        <w:rPr>
          <w:sz w:val="22"/>
          <w:szCs w:val="22"/>
          <w:lang w:bidi="pl-PL"/>
        </w:rPr>
        <w:t xml:space="preserve">pisemnego </w:t>
      </w:r>
      <w:r w:rsidR="00915C18" w:rsidRPr="004F5166">
        <w:rPr>
          <w:sz w:val="22"/>
          <w:szCs w:val="22"/>
          <w:lang w:bidi="pl-PL"/>
        </w:rPr>
        <w:t xml:space="preserve">protokołu zdawczo-odbiorczego stanowiącego Załącznik nr </w:t>
      </w:r>
      <w:r w:rsidR="00322996" w:rsidRPr="004F5166">
        <w:rPr>
          <w:sz w:val="22"/>
          <w:szCs w:val="22"/>
          <w:lang w:bidi="pl-PL"/>
        </w:rPr>
        <w:t>5</w:t>
      </w:r>
      <w:r w:rsidR="00915C18" w:rsidRPr="004F5166">
        <w:rPr>
          <w:sz w:val="22"/>
          <w:szCs w:val="22"/>
          <w:lang w:bidi="pl-PL"/>
        </w:rPr>
        <w:t xml:space="preserve"> do Umowy (dalej jako „Protokół Zdawczo-Odbiorczy”). </w:t>
      </w:r>
    </w:p>
    <w:p w14:paraId="27D86327" w14:textId="0766C526" w:rsidR="00D24E6E" w:rsidRPr="004F5166" w:rsidRDefault="00181BE3" w:rsidP="008E7842">
      <w:pPr>
        <w:numPr>
          <w:ilvl w:val="0"/>
          <w:numId w:val="24"/>
        </w:numPr>
        <w:spacing w:line="360" w:lineRule="auto"/>
        <w:ind w:left="284" w:hanging="284"/>
        <w:jc w:val="both"/>
        <w:rPr>
          <w:sz w:val="22"/>
          <w:szCs w:val="22"/>
          <w:lang w:bidi="pl-PL"/>
        </w:rPr>
      </w:pPr>
      <w:r w:rsidRPr="004F5166">
        <w:rPr>
          <w:sz w:val="22"/>
          <w:szCs w:val="22"/>
          <w:lang w:bidi="pl-PL"/>
        </w:rPr>
        <w:t xml:space="preserve">Przedmiot Najmu będzie oddany do odpłatnego używania Najemcy na </w:t>
      </w:r>
      <w:r w:rsidR="00804B58" w:rsidRPr="004F5166">
        <w:rPr>
          <w:sz w:val="22"/>
          <w:szCs w:val="22"/>
          <w:lang w:bidi="pl-PL"/>
        </w:rPr>
        <w:t xml:space="preserve">czas określony </w:t>
      </w:r>
      <w:r w:rsidRPr="004F5166">
        <w:rPr>
          <w:sz w:val="22"/>
          <w:szCs w:val="22"/>
          <w:lang w:bidi="pl-PL"/>
        </w:rPr>
        <w:t xml:space="preserve">liczony od dnia </w:t>
      </w:r>
      <w:r w:rsidR="004526A2" w:rsidRPr="004F5166">
        <w:rPr>
          <w:b/>
          <w:bCs/>
          <w:sz w:val="22"/>
          <w:szCs w:val="22"/>
          <w:lang w:bidi="pl-PL"/>
        </w:rPr>
        <w:t>[…]</w:t>
      </w:r>
      <w:r w:rsidRPr="004F5166">
        <w:rPr>
          <w:sz w:val="22"/>
          <w:szCs w:val="22"/>
          <w:lang w:bidi="pl-PL"/>
        </w:rPr>
        <w:t xml:space="preserve"> </w:t>
      </w:r>
      <w:r w:rsidRPr="004F5166">
        <w:rPr>
          <w:b/>
          <w:bCs/>
          <w:sz w:val="22"/>
          <w:szCs w:val="22"/>
          <w:lang w:bidi="pl-PL"/>
        </w:rPr>
        <w:t xml:space="preserve">roku </w:t>
      </w:r>
      <w:r w:rsidRPr="004F5166">
        <w:rPr>
          <w:bCs/>
          <w:sz w:val="22"/>
          <w:szCs w:val="22"/>
          <w:lang w:bidi="pl-PL"/>
        </w:rPr>
        <w:t xml:space="preserve">do dnia </w:t>
      </w:r>
      <w:r w:rsidR="004526A2" w:rsidRPr="004F5166">
        <w:rPr>
          <w:b/>
          <w:bCs/>
          <w:sz w:val="22"/>
          <w:szCs w:val="22"/>
          <w:lang w:bidi="pl-PL"/>
        </w:rPr>
        <w:t xml:space="preserve">[…] </w:t>
      </w:r>
      <w:r w:rsidR="00804B58" w:rsidRPr="004F5166">
        <w:rPr>
          <w:b/>
          <w:bCs/>
          <w:sz w:val="22"/>
          <w:szCs w:val="22"/>
          <w:lang w:bidi="pl-PL"/>
        </w:rPr>
        <w:t>roku</w:t>
      </w:r>
      <w:r w:rsidR="00804B58" w:rsidRPr="004F5166">
        <w:rPr>
          <w:sz w:val="22"/>
          <w:szCs w:val="22"/>
          <w:lang w:bidi="pl-PL"/>
        </w:rPr>
        <w:t xml:space="preserve"> (dalej jako „Okres Najmu”) </w:t>
      </w:r>
      <w:r w:rsidRPr="004F5166">
        <w:rPr>
          <w:bCs/>
          <w:sz w:val="22"/>
          <w:szCs w:val="22"/>
          <w:lang w:bidi="pl-PL"/>
        </w:rPr>
        <w:t>i z tym dniem Umowa zostanie zakończona</w:t>
      </w:r>
      <w:r w:rsidR="00A5051F" w:rsidRPr="004F5166">
        <w:rPr>
          <w:bCs/>
          <w:sz w:val="22"/>
          <w:szCs w:val="22"/>
          <w:lang w:bidi="pl-PL"/>
        </w:rPr>
        <w:t>.</w:t>
      </w:r>
    </w:p>
    <w:p w14:paraId="3360912E" w14:textId="2941BAE7" w:rsidR="00D24E6E" w:rsidRPr="004F5166" w:rsidRDefault="00181BE3" w:rsidP="008E7842">
      <w:pPr>
        <w:numPr>
          <w:ilvl w:val="0"/>
          <w:numId w:val="24"/>
        </w:numPr>
        <w:spacing w:line="360" w:lineRule="auto"/>
        <w:ind w:left="284" w:hanging="284"/>
        <w:jc w:val="both"/>
        <w:rPr>
          <w:sz w:val="22"/>
          <w:szCs w:val="22"/>
          <w:lang w:bidi="pl-PL"/>
        </w:rPr>
      </w:pPr>
      <w:r w:rsidRPr="004F5166">
        <w:rPr>
          <w:sz w:val="22"/>
          <w:szCs w:val="22"/>
          <w:lang w:bidi="pl-PL"/>
        </w:rPr>
        <w:lastRenderedPageBreak/>
        <w:t xml:space="preserve">Umowa wchodzi w życie z chwilą jej podpisania przez obie Strony, z mocą obowiązującą od Dnia </w:t>
      </w:r>
      <w:r w:rsidR="00994B57" w:rsidRPr="004F5166">
        <w:rPr>
          <w:sz w:val="22"/>
          <w:szCs w:val="22"/>
          <w:lang w:bidi="pl-PL"/>
        </w:rPr>
        <w:t>Wydania</w:t>
      </w:r>
      <w:r w:rsidRPr="004F5166">
        <w:rPr>
          <w:sz w:val="22"/>
          <w:szCs w:val="22"/>
          <w:lang w:bidi="pl-PL"/>
        </w:rPr>
        <w:t xml:space="preserve"> wskazanego w ust. </w:t>
      </w:r>
      <w:r w:rsidR="00994B57" w:rsidRPr="004F5166">
        <w:rPr>
          <w:sz w:val="22"/>
          <w:szCs w:val="22"/>
          <w:lang w:bidi="pl-PL"/>
        </w:rPr>
        <w:t>1</w:t>
      </w:r>
      <w:r w:rsidRPr="004F5166">
        <w:rPr>
          <w:sz w:val="22"/>
          <w:szCs w:val="22"/>
          <w:lang w:bidi="pl-PL"/>
        </w:rPr>
        <w:t xml:space="preserve">. </w:t>
      </w:r>
    </w:p>
    <w:p w14:paraId="1AAE6C87" w14:textId="2BB8E989" w:rsidR="00D24E6E" w:rsidRPr="004F5166" w:rsidRDefault="00181BE3" w:rsidP="008E7842">
      <w:pPr>
        <w:numPr>
          <w:ilvl w:val="0"/>
          <w:numId w:val="24"/>
        </w:numPr>
        <w:spacing w:line="360" w:lineRule="auto"/>
        <w:ind w:left="284" w:hanging="284"/>
        <w:jc w:val="both"/>
        <w:rPr>
          <w:sz w:val="22"/>
          <w:szCs w:val="22"/>
          <w:lang w:bidi="pl-PL"/>
        </w:rPr>
      </w:pPr>
      <w:r w:rsidRPr="004F5166">
        <w:rPr>
          <w:sz w:val="22"/>
          <w:szCs w:val="22"/>
          <w:lang w:bidi="pl-PL"/>
        </w:rPr>
        <w:t>Najemca może przedłużyć obowiązywanie Umowy, jeżeli najpóźniej na miesiąc przed wygaśnięciem Umowy złoży Wynajmującemu pisemny wniosek o przedłużenie Umowy</w:t>
      </w:r>
      <w:r w:rsidR="00982ED5" w:rsidRPr="004F5166">
        <w:rPr>
          <w:sz w:val="22"/>
          <w:szCs w:val="22"/>
          <w:lang w:bidi="pl-PL"/>
        </w:rPr>
        <w:t xml:space="preserve">, </w:t>
      </w:r>
      <w:r w:rsidR="004F5166">
        <w:rPr>
          <w:sz w:val="22"/>
          <w:szCs w:val="22"/>
          <w:lang w:bidi="pl-PL"/>
        </w:rPr>
        <w:br/>
      </w:r>
      <w:r w:rsidR="00982ED5" w:rsidRPr="004F5166">
        <w:rPr>
          <w:sz w:val="22"/>
          <w:szCs w:val="22"/>
          <w:lang w:bidi="pl-PL"/>
        </w:rPr>
        <w:t>a Wynajmujący zaakceptuje ten wniosek na piśmie lub</w:t>
      </w:r>
      <w:r w:rsidR="00801BF4" w:rsidRPr="004F5166">
        <w:rPr>
          <w:sz w:val="22"/>
          <w:szCs w:val="22"/>
          <w:lang w:bidi="pl-PL"/>
        </w:rPr>
        <w:t xml:space="preserve"> w formie dokumentowej pod rygorem nieważności</w:t>
      </w:r>
      <w:r w:rsidRPr="004F5166">
        <w:rPr>
          <w:sz w:val="22"/>
          <w:szCs w:val="22"/>
          <w:lang w:bidi="pl-PL"/>
        </w:rPr>
        <w:t>. W przypadku pozytywnej weryfikacji przez Wynajmującego wniosku Najemcy, Strony Umowy zaw</w:t>
      </w:r>
      <w:r w:rsidR="00801BF4" w:rsidRPr="004F5166">
        <w:rPr>
          <w:sz w:val="22"/>
          <w:szCs w:val="22"/>
          <w:lang w:bidi="pl-PL"/>
        </w:rPr>
        <w:t xml:space="preserve">rą </w:t>
      </w:r>
      <w:r w:rsidRPr="004F5166">
        <w:rPr>
          <w:sz w:val="22"/>
          <w:szCs w:val="22"/>
          <w:lang w:bidi="pl-PL"/>
        </w:rPr>
        <w:t>odpowiedni aneks do umowy</w:t>
      </w:r>
      <w:r w:rsidR="00801BF4" w:rsidRPr="004F5166">
        <w:rPr>
          <w:sz w:val="22"/>
          <w:szCs w:val="22"/>
          <w:lang w:bidi="pl-PL"/>
        </w:rPr>
        <w:t xml:space="preserve"> oraz z uwzględnieniem aktualnych zapisów ogólnego wzorca umowy i zapisów Regulaminów obowiązujących u Wynajmującego w dniu zawierania aneksu.</w:t>
      </w:r>
    </w:p>
    <w:p w14:paraId="13ABCE13" w14:textId="77777777" w:rsidR="00946D06" w:rsidRPr="004F5166" w:rsidRDefault="00946D06" w:rsidP="00946D06">
      <w:pPr>
        <w:spacing w:line="360" w:lineRule="auto"/>
        <w:rPr>
          <w:b/>
          <w:sz w:val="22"/>
          <w:szCs w:val="22"/>
        </w:rPr>
      </w:pPr>
    </w:p>
    <w:p w14:paraId="5C4AC79B" w14:textId="3FBB28B8" w:rsidR="00D24E6E" w:rsidRPr="004F5166" w:rsidRDefault="00181BE3" w:rsidP="00946D06">
      <w:pPr>
        <w:spacing w:line="360" w:lineRule="auto"/>
        <w:jc w:val="center"/>
        <w:rPr>
          <w:b/>
          <w:sz w:val="22"/>
          <w:szCs w:val="22"/>
        </w:rPr>
      </w:pPr>
      <w:r w:rsidRPr="004F5166">
        <w:rPr>
          <w:b/>
          <w:sz w:val="22"/>
          <w:szCs w:val="22"/>
        </w:rPr>
        <w:t>§ 5.</w:t>
      </w:r>
      <w:r w:rsidR="006A194A" w:rsidRPr="004F5166">
        <w:rPr>
          <w:b/>
          <w:sz w:val="22"/>
          <w:szCs w:val="22"/>
        </w:rPr>
        <w:t xml:space="preserve"> Opłaty z tytułu Najmu</w:t>
      </w:r>
    </w:p>
    <w:p w14:paraId="3BD87853" w14:textId="6FE40961" w:rsidR="00D24E6E" w:rsidRPr="004F5166" w:rsidRDefault="00181BE3" w:rsidP="00946D06">
      <w:pPr>
        <w:pStyle w:val="Akapitzlist"/>
        <w:numPr>
          <w:ilvl w:val="0"/>
          <w:numId w:val="16"/>
        </w:numPr>
        <w:spacing w:line="360" w:lineRule="auto"/>
        <w:ind w:left="284" w:hanging="284"/>
        <w:jc w:val="both"/>
        <w:rPr>
          <w:sz w:val="22"/>
          <w:szCs w:val="22"/>
        </w:rPr>
      </w:pPr>
      <w:r w:rsidRPr="004F5166">
        <w:rPr>
          <w:sz w:val="22"/>
          <w:szCs w:val="22"/>
        </w:rPr>
        <w:t xml:space="preserve">Najemca z tytułu korzystania z Przedmiotu Najmu wraz z możliwością korzystania z części wspólnych Budynku zobowiązuje się zapłacić na rzecz Wynajmującego miesięczny czynsz </w:t>
      </w:r>
      <w:r w:rsidR="004F5166">
        <w:rPr>
          <w:sz w:val="22"/>
          <w:szCs w:val="22"/>
        </w:rPr>
        <w:br/>
      </w:r>
      <w:r w:rsidRPr="004F5166">
        <w:rPr>
          <w:sz w:val="22"/>
          <w:szCs w:val="22"/>
        </w:rPr>
        <w:t xml:space="preserve">w </w:t>
      </w:r>
      <w:r w:rsidR="00107B51" w:rsidRPr="004F5166">
        <w:rPr>
          <w:sz w:val="22"/>
          <w:szCs w:val="22"/>
        </w:rPr>
        <w:t xml:space="preserve">wysokości </w:t>
      </w:r>
      <w:bookmarkStart w:id="0" w:name="_Hlk150341631"/>
      <w:r w:rsidR="004526A2" w:rsidRPr="004F5166">
        <w:rPr>
          <w:b/>
          <w:sz w:val="22"/>
          <w:szCs w:val="22"/>
        </w:rPr>
        <w:t>[…]</w:t>
      </w:r>
      <w:r w:rsidR="00766FCC" w:rsidRPr="004F5166">
        <w:rPr>
          <w:b/>
          <w:sz w:val="22"/>
          <w:szCs w:val="22"/>
        </w:rPr>
        <w:t xml:space="preserve"> zł netto</w:t>
      </w:r>
      <w:r w:rsidR="00107B51" w:rsidRPr="004F5166">
        <w:rPr>
          <w:sz w:val="22"/>
          <w:szCs w:val="22"/>
        </w:rPr>
        <w:t xml:space="preserve"> </w:t>
      </w:r>
      <w:bookmarkEnd w:id="0"/>
      <w:r w:rsidR="00107B51" w:rsidRPr="004F5166">
        <w:rPr>
          <w:sz w:val="22"/>
          <w:szCs w:val="22"/>
        </w:rPr>
        <w:t xml:space="preserve">(słownie: </w:t>
      </w:r>
      <w:r w:rsidR="004526A2" w:rsidRPr="004F5166">
        <w:rPr>
          <w:b/>
          <w:sz w:val="22"/>
          <w:szCs w:val="22"/>
        </w:rPr>
        <w:t>[…]</w:t>
      </w:r>
      <w:r w:rsidR="00766FCC" w:rsidRPr="004F5166">
        <w:rPr>
          <w:b/>
          <w:sz w:val="22"/>
          <w:szCs w:val="22"/>
        </w:rPr>
        <w:t xml:space="preserve"> </w:t>
      </w:r>
      <w:r w:rsidR="004526A2" w:rsidRPr="004F5166">
        <w:rPr>
          <w:b/>
          <w:sz w:val="22"/>
          <w:szCs w:val="22"/>
        </w:rPr>
        <w:t>00</w:t>
      </w:r>
      <w:r w:rsidR="00B55A9F" w:rsidRPr="004F5166">
        <w:rPr>
          <w:b/>
          <w:sz w:val="22"/>
          <w:szCs w:val="22"/>
        </w:rPr>
        <w:t>/</w:t>
      </w:r>
      <w:r w:rsidR="00107B51" w:rsidRPr="004F5166">
        <w:rPr>
          <w:b/>
          <w:sz w:val="22"/>
          <w:szCs w:val="22"/>
        </w:rPr>
        <w:t>100</w:t>
      </w:r>
      <w:r w:rsidR="00107B51" w:rsidRPr="004F5166">
        <w:rPr>
          <w:sz w:val="22"/>
          <w:szCs w:val="22"/>
        </w:rPr>
        <w:t>)</w:t>
      </w:r>
      <w:r w:rsidRPr="004F5166">
        <w:rPr>
          <w:sz w:val="22"/>
          <w:szCs w:val="22"/>
        </w:rPr>
        <w:t xml:space="preserve">, obliczony zgodnie ze stawką </w:t>
      </w:r>
      <w:r w:rsidRPr="004F5166">
        <w:rPr>
          <w:b/>
          <w:sz w:val="22"/>
          <w:szCs w:val="22"/>
        </w:rPr>
        <w:t>za 1 m</w:t>
      </w:r>
      <w:r w:rsidRPr="004F5166">
        <w:rPr>
          <w:b/>
          <w:sz w:val="22"/>
          <w:szCs w:val="22"/>
          <w:vertAlign w:val="superscript"/>
        </w:rPr>
        <w:t>2</w:t>
      </w:r>
      <w:bookmarkStart w:id="1" w:name="_Hlk40701157"/>
      <w:r w:rsidRPr="004F5166">
        <w:rPr>
          <w:b/>
          <w:sz w:val="22"/>
          <w:szCs w:val="22"/>
          <w:vertAlign w:val="superscript"/>
        </w:rPr>
        <w:t xml:space="preserve">  </w:t>
      </w:r>
      <w:r w:rsidRPr="004F5166">
        <w:rPr>
          <w:sz w:val="22"/>
          <w:szCs w:val="22"/>
        </w:rPr>
        <w:t xml:space="preserve">powierzchni użytkowej w wysokości </w:t>
      </w:r>
      <w:r w:rsidR="004526A2" w:rsidRPr="004F5166">
        <w:rPr>
          <w:b/>
          <w:sz w:val="22"/>
          <w:szCs w:val="22"/>
        </w:rPr>
        <w:t>[…]</w:t>
      </w:r>
      <w:r w:rsidR="00107B51" w:rsidRPr="004F5166">
        <w:rPr>
          <w:b/>
          <w:sz w:val="22"/>
          <w:szCs w:val="22"/>
        </w:rPr>
        <w:t xml:space="preserve"> </w:t>
      </w:r>
      <w:r w:rsidRPr="004F5166">
        <w:rPr>
          <w:b/>
          <w:sz w:val="22"/>
          <w:szCs w:val="22"/>
        </w:rPr>
        <w:t>zł</w:t>
      </w:r>
      <w:r w:rsidRPr="004F5166">
        <w:rPr>
          <w:sz w:val="22"/>
          <w:szCs w:val="22"/>
        </w:rPr>
        <w:t xml:space="preserve"> </w:t>
      </w:r>
      <w:r w:rsidRPr="004F5166">
        <w:rPr>
          <w:sz w:val="22"/>
          <w:szCs w:val="22"/>
          <w:u w:val="single"/>
        </w:rPr>
        <w:t xml:space="preserve">przewidzianą </w:t>
      </w:r>
      <w:bookmarkStart w:id="2" w:name="_Hlk40701197"/>
      <w:r w:rsidRPr="004F5166">
        <w:rPr>
          <w:sz w:val="22"/>
          <w:szCs w:val="22"/>
          <w:u w:val="single"/>
        </w:rPr>
        <w:t>w Cenniku</w:t>
      </w:r>
      <w:r w:rsidRPr="004F5166">
        <w:rPr>
          <w:sz w:val="22"/>
          <w:szCs w:val="22"/>
        </w:rPr>
        <w:t xml:space="preserve"> </w:t>
      </w:r>
      <w:bookmarkEnd w:id="2"/>
      <w:r w:rsidRPr="004F5166">
        <w:rPr>
          <w:sz w:val="22"/>
          <w:szCs w:val="22"/>
        </w:rPr>
        <w:t xml:space="preserve">stanowiącym </w:t>
      </w:r>
      <w:r w:rsidRPr="004F5166">
        <w:rPr>
          <w:b/>
          <w:bCs/>
          <w:sz w:val="22"/>
          <w:szCs w:val="22"/>
        </w:rPr>
        <w:t xml:space="preserve">załącznik nr </w:t>
      </w:r>
      <w:r w:rsidR="00322996" w:rsidRPr="004F5166">
        <w:rPr>
          <w:b/>
          <w:bCs/>
          <w:sz w:val="22"/>
          <w:szCs w:val="22"/>
        </w:rPr>
        <w:t>7</w:t>
      </w:r>
      <w:r w:rsidRPr="004F5166">
        <w:rPr>
          <w:sz w:val="22"/>
          <w:szCs w:val="22"/>
        </w:rPr>
        <w:t xml:space="preserve"> do Umowy oraz zamieszczoną na stronie internetowej Wynajmującego - </w:t>
      </w:r>
      <w:hyperlink r:id="rId9" w:tooltip="http://www.pnt.opole.pl" w:history="1">
        <w:r w:rsidRPr="004F5166">
          <w:rPr>
            <w:rStyle w:val="Hipercze"/>
            <w:color w:val="auto"/>
            <w:sz w:val="22"/>
            <w:szCs w:val="22"/>
          </w:rPr>
          <w:t>www.pnt.opole.pl</w:t>
        </w:r>
      </w:hyperlink>
      <w:r w:rsidRPr="004F5166">
        <w:rPr>
          <w:sz w:val="22"/>
          <w:szCs w:val="22"/>
        </w:rPr>
        <w:t>.</w:t>
      </w:r>
      <w:bookmarkEnd w:id="1"/>
    </w:p>
    <w:p w14:paraId="68688F04" w14:textId="3E4ACCB9" w:rsidR="00072DCC" w:rsidRPr="004F5166" w:rsidRDefault="00072DCC" w:rsidP="008E7842">
      <w:pPr>
        <w:pStyle w:val="Akapitzlist"/>
        <w:spacing w:line="360" w:lineRule="auto"/>
        <w:ind w:left="284"/>
        <w:rPr>
          <w:sz w:val="22"/>
          <w:szCs w:val="22"/>
        </w:rPr>
      </w:pPr>
      <w:r w:rsidRPr="004F5166">
        <w:rPr>
          <w:sz w:val="22"/>
          <w:szCs w:val="22"/>
        </w:rPr>
        <w:t>Do niniejszej Umowy ma zastosowanie stawka preferencyjna zgodnie z Regulaminem Promocji „</w:t>
      </w:r>
      <w:r w:rsidRPr="004F5166">
        <w:rPr>
          <w:i/>
          <w:iCs/>
          <w:sz w:val="22"/>
          <w:szCs w:val="22"/>
        </w:rPr>
        <w:t>Rabat na usługę najmu</w:t>
      </w:r>
      <w:r w:rsidRPr="004F5166">
        <w:rPr>
          <w:sz w:val="22"/>
          <w:szCs w:val="22"/>
        </w:rPr>
        <w:t>”:</w:t>
      </w:r>
    </w:p>
    <w:tbl>
      <w:tblPr>
        <w:tblStyle w:val="Tabela-Siatk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391"/>
      </w:tblGrid>
      <w:tr w:rsidR="00F920D4" w:rsidRPr="008A7559" w14:paraId="0BF66749" w14:textId="77777777" w:rsidTr="003E22E0">
        <w:tc>
          <w:tcPr>
            <w:tcW w:w="4530" w:type="dxa"/>
          </w:tcPr>
          <w:p w14:paraId="04D9112C" w14:textId="01260046" w:rsidR="00F920D4" w:rsidRPr="008A7559" w:rsidRDefault="00F920D4" w:rsidP="003E22E0">
            <w:pPr>
              <w:pStyle w:val="Akapitzlist"/>
              <w:spacing w:line="360" w:lineRule="auto"/>
              <w:ind w:left="284"/>
              <w:jc w:val="center"/>
              <w:rPr>
                <w:strike/>
                <w:sz w:val="22"/>
                <w:szCs w:val="22"/>
                <w:highlight w:val="yellow"/>
              </w:rPr>
            </w:pPr>
            <w:r w:rsidRPr="008A7559">
              <w:rPr>
                <w:rFonts w:ascii="Cambria Math" w:hAnsi="Cambria Math" w:cs="Cambria Math"/>
                <w:strike/>
                <w:sz w:val="22"/>
                <w:szCs w:val="22"/>
                <w:highlight w:val="yellow"/>
              </w:rPr>
              <w:t>◻</w:t>
            </w:r>
            <w:r w:rsidRPr="008A7559">
              <w:rPr>
                <w:strike/>
                <w:sz w:val="22"/>
                <w:szCs w:val="22"/>
                <w:highlight w:val="yellow"/>
              </w:rPr>
              <w:t>- TAK</w:t>
            </w:r>
          </w:p>
        </w:tc>
        <w:tc>
          <w:tcPr>
            <w:tcW w:w="4530" w:type="dxa"/>
          </w:tcPr>
          <w:p w14:paraId="16746FEC" w14:textId="29E52FC8" w:rsidR="00F920D4" w:rsidRPr="008A7559" w:rsidRDefault="00F920D4" w:rsidP="003E22E0">
            <w:pPr>
              <w:pStyle w:val="Akapitzlist"/>
              <w:spacing w:line="360" w:lineRule="auto"/>
              <w:ind w:left="284"/>
              <w:jc w:val="center"/>
              <w:rPr>
                <w:strike/>
                <w:sz w:val="22"/>
                <w:szCs w:val="22"/>
              </w:rPr>
            </w:pPr>
            <w:r w:rsidRPr="008A7559">
              <w:rPr>
                <w:rFonts w:ascii="Cambria Math" w:hAnsi="Cambria Math" w:cs="Cambria Math"/>
                <w:strike/>
                <w:sz w:val="22"/>
                <w:szCs w:val="22"/>
                <w:highlight w:val="yellow"/>
              </w:rPr>
              <w:t>◻</w:t>
            </w:r>
            <w:r w:rsidRPr="008A7559">
              <w:rPr>
                <w:strike/>
                <w:sz w:val="22"/>
                <w:szCs w:val="22"/>
                <w:highlight w:val="yellow"/>
              </w:rPr>
              <w:t>- NIE</w:t>
            </w:r>
          </w:p>
        </w:tc>
      </w:tr>
    </w:tbl>
    <w:p w14:paraId="7A8CDB05" w14:textId="0F0B7348" w:rsidR="00D24E6E" w:rsidRPr="008A7559" w:rsidRDefault="00181BE3" w:rsidP="00946D06">
      <w:pPr>
        <w:pStyle w:val="Akapitzlist"/>
        <w:numPr>
          <w:ilvl w:val="0"/>
          <w:numId w:val="17"/>
        </w:numPr>
        <w:tabs>
          <w:tab w:val="clear" w:pos="720"/>
        </w:tabs>
        <w:spacing w:line="360" w:lineRule="auto"/>
        <w:ind w:left="284" w:hanging="284"/>
        <w:jc w:val="both"/>
        <w:rPr>
          <w:strike/>
          <w:sz w:val="22"/>
          <w:szCs w:val="22"/>
          <w:highlight w:val="yellow"/>
        </w:rPr>
      </w:pPr>
      <w:r w:rsidRPr="008A7559">
        <w:rPr>
          <w:strike/>
          <w:sz w:val="22"/>
          <w:szCs w:val="22"/>
          <w:highlight w:val="yellow"/>
        </w:rPr>
        <w:t>W przypadku</w:t>
      </w:r>
      <w:r w:rsidR="00B11E87" w:rsidRPr="008A7559">
        <w:rPr>
          <w:strike/>
          <w:sz w:val="22"/>
          <w:szCs w:val="22"/>
          <w:highlight w:val="yellow"/>
        </w:rPr>
        <w:t>,</w:t>
      </w:r>
      <w:r w:rsidRPr="008A7559">
        <w:rPr>
          <w:strike/>
          <w:sz w:val="22"/>
          <w:szCs w:val="22"/>
          <w:highlight w:val="yellow"/>
        </w:rPr>
        <w:t xml:space="preserve"> gdy Najemca zobowiązany jest płacić czynsz według stawek preferencyjnych, wówczas stawki miesięcznego czynszu zwiększają się automatycznie z rozpoczęciem kolejnego roku prowadzenia działalności gospodarczej przez Najemcę, zgodni</w:t>
      </w:r>
      <w:r w:rsidR="00072DCC" w:rsidRPr="008A7559">
        <w:rPr>
          <w:strike/>
          <w:sz w:val="22"/>
          <w:szCs w:val="22"/>
          <w:highlight w:val="yellow"/>
        </w:rPr>
        <w:t xml:space="preserve">e </w:t>
      </w:r>
      <w:r w:rsidRPr="008A7559">
        <w:rPr>
          <w:strike/>
          <w:sz w:val="22"/>
          <w:szCs w:val="22"/>
          <w:highlight w:val="yellow"/>
        </w:rPr>
        <w:t>z obowiązującymi stawkami za dany rok według Cennika Wynajmu Powierzchni Lokali określonego w ust. 1.(*jeżeli dotyczy).</w:t>
      </w:r>
    </w:p>
    <w:p w14:paraId="08BB4AFA" w14:textId="77777777" w:rsidR="00D24E6E" w:rsidRPr="004F5166" w:rsidRDefault="00181BE3" w:rsidP="00946D06">
      <w:pPr>
        <w:numPr>
          <w:ilvl w:val="0"/>
          <w:numId w:val="18"/>
        </w:numPr>
        <w:spacing w:line="360" w:lineRule="auto"/>
        <w:ind w:left="284" w:hanging="284"/>
        <w:jc w:val="both"/>
        <w:rPr>
          <w:b/>
          <w:sz w:val="22"/>
          <w:szCs w:val="22"/>
        </w:rPr>
      </w:pPr>
      <w:r w:rsidRPr="004F5166">
        <w:rPr>
          <w:sz w:val="22"/>
          <w:szCs w:val="22"/>
        </w:rPr>
        <w:t xml:space="preserve">Poza czynszem obliczonym zgodnie z ust. 1, Najemca zobowiązuje się uiszczać: </w:t>
      </w:r>
    </w:p>
    <w:p w14:paraId="14380B8D" w14:textId="77777777" w:rsidR="00D24E6E" w:rsidRPr="004F5166" w:rsidRDefault="00D24E6E" w:rsidP="00946D06">
      <w:pPr>
        <w:pStyle w:val="Akapitzlist"/>
        <w:numPr>
          <w:ilvl w:val="0"/>
          <w:numId w:val="19"/>
        </w:numPr>
        <w:spacing w:line="360" w:lineRule="auto"/>
        <w:jc w:val="both"/>
        <w:rPr>
          <w:vanish/>
          <w:sz w:val="22"/>
          <w:szCs w:val="22"/>
        </w:rPr>
      </w:pPr>
    </w:p>
    <w:p w14:paraId="451FD293" w14:textId="77777777" w:rsidR="00D24E6E" w:rsidRPr="004F5166" w:rsidRDefault="00D24E6E" w:rsidP="00946D06">
      <w:pPr>
        <w:pStyle w:val="Akapitzlist"/>
        <w:numPr>
          <w:ilvl w:val="0"/>
          <w:numId w:val="19"/>
        </w:numPr>
        <w:spacing w:line="360" w:lineRule="auto"/>
        <w:jc w:val="both"/>
        <w:rPr>
          <w:vanish/>
          <w:sz w:val="22"/>
          <w:szCs w:val="22"/>
        </w:rPr>
      </w:pPr>
    </w:p>
    <w:p w14:paraId="70DE2DA3" w14:textId="77777777" w:rsidR="00D24E6E" w:rsidRPr="004F5166" w:rsidRDefault="00D24E6E" w:rsidP="00946D06">
      <w:pPr>
        <w:pStyle w:val="Akapitzlist"/>
        <w:numPr>
          <w:ilvl w:val="0"/>
          <w:numId w:val="19"/>
        </w:numPr>
        <w:spacing w:line="360" w:lineRule="auto"/>
        <w:jc w:val="both"/>
        <w:rPr>
          <w:vanish/>
          <w:sz w:val="22"/>
          <w:szCs w:val="22"/>
        </w:rPr>
      </w:pPr>
    </w:p>
    <w:p w14:paraId="1689B70F" w14:textId="7C725EE8" w:rsidR="00D24E6E" w:rsidRPr="004F5166" w:rsidRDefault="00181BE3" w:rsidP="0010735A">
      <w:pPr>
        <w:pStyle w:val="Akapitzlist"/>
        <w:numPr>
          <w:ilvl w:val="1"/>
          <w:numId w:val="31"/>
        </w:numPr>
        <w:spacing w:line="360" w:lineRule="auto"/>
        <w:ind w:left="709" w:hanging="283"/>
        <w:jc w:val="both"/>
        <w:rPr>
          <w:sz w:val="22"/>
          <w:szCs w:val="22"/>
        </w:rPr>
      </w:pPr>
      <w:r w:rsidRPr="004F5166">
        <w:rPr>
          <w:sz w:val="22"/>
          <w:szCs w:val="22"/>
        </w:rPr>
        <w:t xml:space="preserve">zryczałtowaną opłatę eksploatacyjną w wysokości </w:t>
      </w:r>
      <w:r w:rsidR="004526A2" w:rsidRPr="004F5166">
        <w:rPr>
          <w:b/>
          <w:bCs/>
          <w:sz w:val="22"/>
          <w:szCs w:val="22"/>
        </w:rPr>
        <w:t>[…]</w:t>
      </w:r>
      <w:r w:rsidR="00BD2A06" w:rsidRPr="004F5166">
        <w:rPr>
          <w:b/>
          <w:bCs/>
          <w:sz w:val="22"/>
          <w:szCs w:val="22"/>
        </w:rPr>
        <w:t xml:space="preserve"> </w:t>
      </w:r>
      <w:r w:rsidR="00107B51" w:rsidRPr="004F5166">
        <w:rPr>
          <w:b/>
          <w:bCs/>
          <w:sz w:val="22"/>
          <w:szCs w:val="22"/>
        </w:rPr>
        <w:t>złotych netto</w:t>
      </w:r>
      <w:r w:rsidR="00107B51" w:rsidRPr="004F5166">
        <w:rPr>
          <w:sz w:val="22"/>
          <w:szCs w:val="22"/>
        </w:rPr>
        <w:t>, (</w:t>
      </w:r>
      <w:r w:rsidR="004526A2" w:rsidRPr="004F5166">
        <w:rPr>
          <w:sz w:val="22"/>
          <w:szCs w:val="22"/>
        </w:rPr>
        <w:t>[…]</w:t>
      </w:r>
      <w:r w:rsidR="00107B51" w:rsidRPr="004F5166">
        <w:rPr>
          <w:sz w:val="22"/>
          <w:szCs w:val="22"/>
        </w:rPr>
        <w:t xml:space="preserve"> m</w:t>
      </w:r>
      <w:r w:rsidR="00107B51" w:rsidRPr="004F5166">
        <w:rPr>
          <w:sz w:val="22"/>
          <w:szCs w:val="22"/>
          <w:vertAlign w:val="superscript"/>
        </w:rPr>
        <w:t>2</w:t>
      </w:r>
      <w:r w:rsidR="00107B51" w:rsidRPr="004F5166">
        <w:rPr>
          <w:sz w:val="22"/>
          <w:szCs w:val="22"/>
        </w:rPr>
        <w:t xml:space="preserve">  x  </w:t>
      </w:r>
      <w:r w:rsidR="004526A2" w:rsidRPr="004F5166">
        <w:rPr>
          <w:sz w:val="22"/>
          <w:szCs w:val="22"/>
        </w:rPr>
        <w:t>[…]</w:t>
      </w:r>
      <w:r w:rsidR="00107B51" w:rsidRPr="004F5166">
        <w:rPr>
          <w:sz w:val="22"/>
          <w:szCs w:val="22"/>
        </w:rPr>
        <w:t xml:space="preserve"> zł/ m2)</w:t>
      </w:r>
      <w:r w:rsidRPr="004F5166">
        <w:rPr>
          <w:sz w:val="22"/>
          <w:szCs w:val="22"/>
        </w:rPr>
        <w:t xml:space="preserve"> za Przedmiot Najmu, zgodnie ze stawką w wysokości </w:t>
      </w:r>
      <w:r w:rsidR="004526A2" w:rsidRPr="004F5166">
        <w:rPr>
          <w:b/>
          <w:bCs/>
          <w:sz w:val="22"/>
          <w:szCs w:val="22"/>
        </w:rPr>
        <w:t>[…]</w:t>
      </w:r>
      <w:r w:rsidR="00107B51" w:rsidRPr="004F5166">
        <w:rPr>
          <w:b/>
          <w:bCs/>
          <w:sz w:val="22"/>
          <w:szCs w:val="22"/>
        </w:rPr>
        <w:t xml:space="preserve"> zł</w:t>
      </w:r>
      <w:r w:rsidR="00107B51" w:rsidRPr="004F5166">
        <w:rPr>
          <w:sz w:val="22"/>
          <w:szCs w:val="22"/>
        </w:rPr>
        <w:t xml:space="preserve"> (słownie: </w:t>
      </w:r>
      <w:r w:rsidR="004526A2" w:rsidRPr="004F5166">
        <w:rPr>
          <w:sz w:val="22"/>
          <w:szCs w:val="22"/>
        </w:rPr>
        <w:t>[…]</w:t>
      </w:r>
      <w:r w:rsidR="00107B51" w:rsidRPr="004F5166">
        <w:rPr>
          <w:sz w:val="22"/>
          <w:szCs w:val="22"/>
        </w:rPr>
        <w:t xml:space="preserve"> </w:t>
      </w:r>
      <w:r w:rsidR="004526A2" w:rsidRPr="004F5166">
        <w:rPr>
          <w:sz w:val="22"/>
          <w:szCs w:val="22"/>
        </w:rPr>
        <w:t>00</w:t>
      </w:r>
      <w:r w:rsidR="00107B51" w:rsidRPr="004F5166">
        <w:rPr>
          <w:sz w:val="22"/>
          <w:szCs w:val="22"/>
        </w:rPr>
        <w:t xml:space="preserve">/100) </w:t>
      </w:r>
      <w:r w:rsidRPr="004F5166">
        <w:rPr>
          <w:sz w:val="22"/>
          <w:szCs w:val="22"/>
        </w:rPr>
        <w:t xml:space="preserve"> </w:t>
      </w:r>
      <w:r w:rsidRPr="004F5166">
        <w:rPr>
          <w:b/>
          <w:bCs/>
          <w:sz w:val="22"/>
          <w:szCs w:val="22"/>
        </w:rPr>
        <w:t>za 1 m</w:t>
      </w:r>
      <w:r w:rsidRPr="004F5166">
        <w:rPr>
          <w:b/>
          <w:bCs/>
          <w:sz w:val="22"/>
          <w:szCs w:val="22"/>
          <w:vertAlign w:val="superscript"/>
        </w:rPr>
        <w:t>2</w:t>
      </w:r>
      <w:r w:rsidRPr="004F5166">
        <w:rPr>
          <w:sz w:val="22"/>
          <w:szCs w:val="22"/>
        </w:rPr>
        <w:t xml:space="preserve"> (jeden metr kwadratowy). Przez opłatę eksploatacyjną Strony rozumieją opłatę obejmującą koszty związane z racjonalnym i zgodnym z zasadami rynkowymi dla porównywalnych budynków zarządzaniem Budynkiem oraz pokrywającą wszystkie koszty poniesione przez Wynajmującego w Okresie Najmu w związku ze świadczeniem wszelkich usług związanych </w:t>
      </w:r>
      <w:r w:rsidR="004F5166">
        <w:rPr>
          <w:sz w:val="22"/>
          <w:szCs w:val="22"/>
        </w:rPr>
        <w:br/>
      </w:r>
      <w:r w:rsidRPr="004F5166">
        <w:rPr>
          <w:sz w:val="22"/>
          <w:szCs w:val="22"/>
        </w:rPr>
        <w:t>z zarządzaniem, konserwacją</w:t>
      </w:r>
      <w:r w:rsidR="00E20ACF" w:rsidRPr="004F5166">
        <w:rPr>
          <w:sz w:val="22"/>
          <w:szCs w:val="22"/>
        </w:rPr>
        <w:t xml:space="preserve">, </w:t>
      </w:r>
      <w:r w:rsidRPr="004F5166">
        <w:rPr>
          <w:sz w:val="22"/>
          <w:szCs w:val="22"/>
        </w:rPr>
        <w:t>eksploatacją</w:t>
      </w:r>
      <w:r w:rsidR="00E20ACF" w:rsidRPr="004F5166">
        <w:rPr>
          <w:sz w:val="22"/>
          <w:szCs w:val="22"/>
        </w:rPr>
        <w:t xml:space="preserve"> oraz naprawami w</w:t>
      </w:r>
      <w:r w:rsidRPr="004F5166">
        <w:rPr>
          <w:sz w:val="22"/>
          <w:szCs w:val="22"/>
        </w:rPr>
        <w:t xml:space="preserve"> Budynku lub Przedmiotu Najmu, w szczególności </w:t>
      </w:r>
      <w:r w:rsidRPr="004F5166">
        <w:rPr>
          <w:rFonts w:eastAsia="Tahoma"/>
          <w:sz w:val="22"/>
          <w:szCs w:val="22"/>
        </w:rPr>
        <w:t>koszty</w:t>
      </w:r>
      <w:r w:rsidRPr="004F5166">
        <w:rPr>
          <w:sz w:val="22"/>
          <w:szCs w:val="22"/>
        </w:rPr>
        <w:t xml:space="preserve">: mycia szyb i elewacji, konserwacji klimatyzacji, przeglądów </w:t>
      </w:r>
      <w:r w:rsidR="004F5166">
        <w:rPr>
          <w:sz w:val="22"/>
          <w:szCs w:val="22"/>
        </w:rPr>
        <w:br/>
      </w:r>
      <w:r w:rsidRPr="004F5166">
        <w:rPr>
          <w:sz w:val="22"/>
          <w:szCs w:val="22"/>
        </w:rPr>
        <w:t xml:space="preserve">i konserwacji windy, przeglądów i konserwacji agregatu prądotwórczego, przeglądów </w:t>
      </w:r>
      <w:r w:rsidR="004F5166">
        <w:rPr>
          <w:sz w:val="22"/>
          <w:szCs w:val="22"/>
        </w:rPr>
        <w:br/>
      </w:r>
      <w:r w:rsidRPr="004F5166">
        <w:rPr>
          <w:sz w:val="22"/>
          <w:szCs w:val="22"/>
        </w:rPr>
        <w:t xml:space="preserve">i konserwacji oświetlenia ewakuacyjnego, przeglądów i konserwacji wentylacji, przeglądów </w:t>
      </w:r>
      <w:r w:rsidR="004F5166">
        <w:rPr>
          <w:sz w:val="22"/>
          <w:szCs w:val="22"/>
        </w:rPr>
        <w:br/>
      </w:r>
      <w:r w:rsidRPr="004F5166">
        <w:rPr>
          <w:sz w:val="22"/>
          <w:szCs w:val="22"/>
        </w:rPr>
        <w:t>i konserwacji systemów p.poż., przeglądów i konserwacji drzwi wejściowych do Budynku, przeglądów kominiarskich, pomiarów instalacji elektrycznej, opłat za gospodarowanie odpadami komunalnymi, podatku od nieruchomości</w:t>
      </w:r>
      <w:r w:rsidR="00B11E87" w:rsidRPr="004F5166">
        <w:rPr>
          <w:sz w:val="22"/>
          <w:szCs w:val="22"/>
        </w:rPr>
        <w:t>;</w:t>
      </w:r>
    </w:p>
    <w:p w14:paraId="3C408335" w14:textId="77777777" w:rsidR="00D24E6E" w:rsidRPr="004F5166" w:rsidRDefault="00181BE3" w:rsidP="0010735A">
      <w:pPr>
        <w:pStyle w:val="Akapitzlist"/>
        <w:numPr>
          <w:ilvl w:val="1"/>
          <w:numId w:val="31"/>
        </w:numPr>
        <w:spacing w:line="360" w:lineRule="auto"/>
        <w:ind w:left="709" w:hanging="283"/>
        <w:jc w:val="both"/>
        <w:rPr>
          <w:sz w:val="22"/>
          <w:szCs w:val="22"/>
        </w:rPr>
      </w:pPr>
      <w:r w:rsidRPr="004F5166">
        <w:rPr>
          <w:sz w:val="22"/>
          <w:szCs w:val="22"/>
        </w:rPr>
        <w:t>opłaty za media:</w:t>
      </w:r>
    </w:p>
    <w:p w14:paraId="11F64A0B" w14:textId="77777777" w:rsidR="00D24E6E" w:rsidRPr="004F5166" w:rsidRDefault="00181BE3" w:rsidP="0010735A">
      <w:pPr>
        <w:pStyle w:val="Akapitzlist"/>
        <w:numPr>
          <w:ilvl w:val="0"/>
          <w:numId w:val="37"/>
        </w:numPr>
        <w:spacing w:line="360" w:lineRule="auto"/>
        <w:ind w:left="1134" w:hanging="283"/>
        <w:jc w:val="both"/>
        <w:rPr>
          <w:sz w:val="22"/>
          <w:szCs w:val="22"/>
        </w:rPr>
      </w:pPr>
      <w:r w:rsidRPr="004F5166">
        <w:rPr>
          <w:sz w:val="22"/>
          <w:szCs w:val="22"/>
        </w:rPr>
        <w:lastRenderedPageBreak/>
        <w:t>opłatę za zużytą energię elektryczną w Przedmiocie Najmu, obliczoną zgodnie ze wskazaniem licznika;</w:t>
      </w:r>
    </w:p>
    <w:p w14:paraId="30834DE8" w14:textId="41095299" w:rsidR="00D24E6E" w:rsidRPr="004F5166" w:rsidRDefault="00181BE3" w:rsidP="0010735A">
      <w:pPr>
        <w:pStyle w:val="Akapitzlist"/>
        <w:numPr>
          <w:ilvl w:val="0"/>
          <w:numId w:val="37"/>
        </w:numPr>
        <w:spacing w:line="360" w:lineRule="auto"/>
        <w:ind w:left="1134" w:hanging="283"/>
        <w:jc w:val="both"/>
        <w:rPr>
          <w:sz w:val="22"/>
          <w:szCs w:val="22"/>
        </w:rPr>
      </w:pPr>
      <w:r w:rsidRPr="004F5166">
        <w:rPr>
          <w:sz w:val="22"/>
          <w:szCs w:val="22"/>
        </w:rPr>
        <w:t>opłatę za ogrzewanie w Przedmiocie Najmu</w:t>
      </w:r>
      <w:r w:rsidR="008A7559">
        <w:rPr>
          <w:sz w:val="22"/>
          <w:szCs w:val="22"/>
        </w:rPr>
        <w:t xml:space="preserve"> </w:t>
      </w:r>
      <w:r w:rsidR="008A7559" w:rsidRPr="00247A96">
        <w:rPr>
          <w:i/>
          <w:iCs/>
          <w:sz w:val="22"/>
          <w:szCs w:val="22"/>
          <w:highlight w:val="yellow"/>
        </w:rPr>
        <w:t>(jeżeli dotyczy)</w:t>
      </w:r>
      <w:r w:rsidR="00375F1A" w:rsidRPr="004F5166">
        <w:rPr>
          <w:sz w:val="22"/>
          <w:szCs w:val="22"/>
        </w:rPr>
        <w:t>;</w:t>
      </w:r>
      <w:r w:rsidRPr="004F5166">
        <w:rPr>
          <w:sz w:val="22"/>
          <w:szCs w:val="22"/>
        </w:rPr>
        <w:t xml:space="preserve"> </w:t>
      </w:r>
    </w:p>
    <w:p w14:paraId="385082D1" w14:textId="63A229DE" w:rsidR="00D24E6E" w:rsidRPr="004F5166" w:rsidRDefault="00181BE3" w:rsidP="0010735A">
      <w:pPr>
        <w:pStyle w:val="Akapitzlist"/>
        <w:numPr>
          <w:ilvl w:val="0"/>
          <w:numId w:val="37"/>
        </w:numPr>
        <w:spacing w:line="360" w:lineRule="auto"/>
        <w:ind w:left="1134" w:hanging="283"/>
        <w:jc w:val="both"/>
        <w:rPr>
          <w:sz w:val="22"/>
          <w:szCs w:val="22"/>
        </w:rPr>
      </w:pPr>
      <w:r w:rsidRPr="004F5166">
        <w:rPr>
          <w:sz w:val="22"/>
          <w:szCs w:val="22"/>
        </w:rPr>
        <w:t>opłatę za dostawę wody i odprowadzenie ścieków</w:t>
      </w:r>
      <w:r w:rsidR="008A7559">
        <w:rPr>
          <w:sz w:val="22"/>
          <w:szCs w:val="22"/>
        </w:rPr>
        <w:t xml:space="preserve"> </w:t>
      </w:r>
      <w:r w:rsidR="008A7559" w:rsidRPr="00247A96">
        <w:rPr>
          <w:i/>
          <w:iCs/>
          <w:sz w:val="22"/>
          <w:szCs w:val="22"/>
          <w:highlight w:val="yellow"/>
        </w:rPr>
        <w:t>(jeżeli dotyczy)</w:t>
      </w:r>
      <w:r w:rsidR="008A7559" w:rsidRPr="00247A96">
        <w:rPr>
          <w:sz w:val="22"/>
          <w:szCs w:val="22"/>
        </w:rPr>
        <w:t>.</w:t>
      </w:r>
    </w:p>
    <w:p w14:paraId="03B754FC" w14:textId="02A8FF23" w:rsidR="00D24E6E" w:rsidRPr="004F5166" w:rsidRDefault="00181BE3" w:rsidP="0010735A">
      <w:pPr>
        <w:pStyle w:val="Akapitzlist"/>
        <w:numPr>
          <w:ilvl w:val="0"/>
          <w:numId w:val="18"/>
        </w:numPr>
        <w:spacing w:line="360" w:lineRule="auto"/>
        <w:ind w:left="284" w:hanging="284"/>
        <w:jc w:val="both"/>
        <w:rPr>
          <w:sz w:val="22"/>
          <w:szCs w:val="22"/>
        </w:rPr>
      </w:pPr>
      <w:r w:rsidRPr="004F5166">
        <w:rPr>
          <w:sz w:val="22"/>
          <w:szCs w:val="22"/>
        </w:rPr>
        <w:t xml:space="preserve">W ramach czynszu i opłat wskazanych w ust. 3, Wynajmujący zobowiązuje się, w szczególności umożliwić Najemcy: </w:t>
      </w:r>
    </w:p>
    <w:p w14:paraId="2B43FED8" w14:textId="77777777" w:rsidR="00D24E6E" w:rsidRPr="004F5166" w:rsidRDefault="00181BE3" w:rsidP="0010735A">
      <w:pPr>
        <w:numPr>
          <w:ilvl w:val="0"/>
          <w:numId w:val="4"/>
        </w:numPr>
        <w:spacing w:line="360" w:lineRule="auto"/>
        <w:ind w:hanging="294"/>
        <w:jc w:val="both"/>
        <w:rPr>
          <w:sz w:val="22"/>
          <w:szCs w:val="22"/>
        </w:rPr>
      </w:pPr>
      <w:r w:rsidRPr="004F5166">
        <w:rPr>
          <w:sz w:val="22"/>
          <w:szCs w:val="22"/>
        </w:rPr>
        <w:t>dostęp do Przedmiotu Najmu 24 godziny na dobę 7 dni w tygodniu 365 dni w roku;</w:t>
      </w:r>
    </w:p>
    <w:p w14:paraId="6A948041" w14:textId="77777777" w:rsidR="00D24E6E" w:rsidRPr="004F5166" w:rsidRDefault="00181BE3" w:rsidP="0010735A">
      <w:pPr>
        <w:numPr>
          <w:ilvl w:val="0"/>
          <w:numId w:val="4"/>
        </w:numPr>
        <w:spacing w:line="360" w:lineRule="auto"/>
        <w:ind w:hanging="294"/>
        <w:jc w:val="both"/>
        <w:rPr>
          <w:sz w:val="22"/>
          <w:szCs w:val="22"/>
        </w:rPr>
      </w:pPr>
      <w:r w:rsidRPr="004F5166">
        <w:rPr>
          <w:sz w:val="22"/>
          <w:szCs w:val="22"/>
        </w:rPr>
        <w:t>dostęp do części wspólnych Budynku tj. w pełni wyposażonych pomieszczeń socjalnych (pomieszczenia kuchenne, toalety), pomieszczeń komunikacyjnych (korytarze, klatki schodowe, windy) 24 godziny na dobę 7 dni w tygodniu 365 dni w roku;</w:t>
      </w:r>
    </w:p>
    <w:p w14:paraId="5E092B02" w14:textId="28509B1D" w:rsidR="00D24E6E" w:rsidRPr="004F5166" w:rsidRDefault="00181BE3" w:rsidP="0010735A">
      <w:pPr>
        <w:numPr>
          <w:ilvl w:val="0"/>
          <w:numId w:val="4"/>
        </w:numPr>
        <w:tabs>
          <w:tab w:val="num" w:pos="1080"/>
        </w:tabs>
        <w:spacing w:line="360" w:lineRule="auto"/>
        <w:ind w:hanging="294"/>
        <w:jc w:val="both"/>
        <w:rPr>
          <w:sz w:val="22"/>
          <w:szCs w:val="22"/>
        </w:rPr>
      </w:pPr>
      <w:r w:rsidRPr="004F5166">
        <w:rPr>
          <w:sz w:val="22"/>
          <w:szCs w:val="22"/>
        </w:rPr>
        <w:t>dostęp do miejsc parkingowych oraz terenów zewnętrznych Wynajmującego 24 godziny na dobę 7 dni w tygodniu 365 dni w roku;</w:t>
      </w:r>
    </w:p>
    <w:p w14:paraId="20C3CD10" w14:textId="77777777" w:rsidR="00D24E6E" w:rsidRPr="004F5166" w:rsidRDefault="00181BE3" w:rsidP="0010735A">
      <w:pPr>
        <w:numPr>
          <w:ilvl w:val="0"/>
          <w:numId w:val="4"/>
        </w:numPr>
        <w:tabs>
          <w:tab w:val="num" w:pos="1080"/>
        </w:tabs>
        <w:spacing w:line="360" w:lineRule="auto"/>
        <w:ind w:hanging="294"/>
        <w:jc w:val="both"/>
        <w:rPr>
          <w:sz w:val="22"/>
          <w:szCs w:val="22"/>
        </w:rPr>
      </w:pPr>
      <w:r w:rsidRPr="004F5166">
        <w:rPr>
          <w:sz w:val="22"/>
          <w:szCs w:val="22"/>
        </w:rPr>
        <w:t xml:space="preserve">symetryczne łącze internetowe o przepustowości do 100 </w:t>
      </w:r>
      <w:proofErr w:type="spellStart"/>
      <w:r w:rsidRPr="004F5166">
        <w:rPr>
          <w:sz w:val="22"/>
          <w:szCs w:val="22"/>
        </w:rPr>
        <w:t>Mbs</w:t>
      </w:r>
      <w:proofErr w:type="spellEnd"/>
      <w:r w:rsidRPr="004F5166">
        <w:rPr>
          <w:sz w:val="22"/>
          <w:szCs w:val="22"/>
        </w:rPr>
        <w:t xml:space="preserve">/100 </w:t>
      </w:r>
      <w:proofErr w:type="spellStart"/>
      <w:r w:rsidRPr="004F5166">
        <w:rPr>
          <w:sz w:val="22"/>
          <w:szCs w:val="22"/>
        </w:rPr>
        <w:t>Mbs</w:t>
      </w:r>
      <w:proofErr w:type="spellEnd"/>
      <w:r w:rsidRPr="004F5166">
        <w:rPr>
          <w:sz w:val="22"/>
          <w:szCs w:val="22"/>
        </w:rPr>
        <w:t>;</w:t>
      </w:r>
    </w:p>
    <w:p w14:paraId="129E906B" w14:textId="4AAFDE58" w:rsidR="00D24E6E" w:rsidRPr="004F5166" w:rsidRDefault="00181BE3" w:rsidP="0010735A">
      <w:pPr>
        <w:numPr>
          <w:ilvl w:val="0"/>
          <w:numId w:val="4"/>
        </w:numPr>
        <w:tabs>
          <w:tab w:val="num" w:pos="1080"/>
        </w:tabs>
        <w:spacing w:line="360" w:lineRule="auto"/>
        <w:ind w:hanging="294"/>
        <w:jc w:val="both"/>
        <w:rPr>
          <w:sz w:val="22"/>
          <w:szCs w:val="22"/>
        </w:rPr>
      </w:pPr>
      <w:r w:rsidRPr="004F5166">
        <w:rPr>
          <w:sz w:val="22"/>
          <w:szCs w:val="22"/>
        </w:rPr>
        <w:t xml:space="preserve">dostawę energii elektrycznej i ogrzewania do Przedmiotu Najmu oraz klimatyzację </w:t>
      </w:r>
      <w:r w:rsidR="004F5166">
        <w:rPr>
          <w:sz w:val="22"/>
          <w:szCs w:val="22"/>
        </w:rPr>
        <w:br/>
      </w:r>
      <w:r w:rsidRPr="004F5166">
        <w:rPr>
          <w:sz w:val="22"/>
          <w:szCs w:val="22"/>
        </w:rPr>
        <w:t>w Przedmiocie Najmu;</w:t>
      </w:r>
    </w:p>
    <w:p w14:paraId="681715C9" w14:textId="77777777" w:rsidR="00D24E6E" w:rsidRPr="004F5166" w:rsidRDefault="00181BE3" w:rsidP="0010735A">
      <w:pPr>
        <w:numPr>
          <w:ilvl w:val="0"/>
          <w:numId w:val="4"/>
        </w:numPr>
        <w:tabs>
          <w:tab w:val="num" w:pos="1080"/>
        </w:tabs>
        <w:spacing w:line="360" w:lineRule="auto"/>
        <w:ind w:hanging="294"/>
        <w:jc w:val="both"/>
        <w:rPr>
          <w:sz w:val="22"/>
          <w:szCs w:val="22"/>
        </w:rPr>
      </w:pPr>
      <w:r w:rsidRPr="004F5166">
        <w:rPr>
          <w:sz w:val="22"/>
          <w:szCs w:val="22"/>
        </w:rPr>
        <w:t>dostawę wody i odprowadzanie ścieków;</w:t>
      </w:r>
    </w:p>
    <w:p w14:paraId="58ABB3B5" w14:textId="77777777" w:rsidR="00D24E6E" w:rsidRPr="004F5166" w:rsidRDefault="00181BE3" w:rsidP="0010735A">
      <w:pPr>
        <w:numPr>
          <w:ilvl w:val="0"/>
          <w:numId w:val="4"/>
        </w:numPr>
        <w:tabs>
          <w:tab w:val="num" w:pos="1080"/>
        </w:tabs>
        <w:spacing w:line="360" w:lineRule="auto"/>
        <w:ind w:hanging="294"/>
        <w:jc w:val="both"/>
        <w:rPr>
          <w:sz w:val="22"/>
          <w:szCs w:val="22"/>
        </w:rPr>
      </w:pPr>
      <w:r w:rsidRPr="004F5166">
        <w:rPr>
          <w:sz w:val="22"/>
          <w:szCs w:val="22"/>
        </w:rPr>
        <w:t>sprzątanie części wspólnych Budynku oraz wywóz odpadów komunalnych;</w:t>
      </w:r>
    </w:p>
    <w:p w14:paraId="4E1A11FA" w14:textId="77777777" w:rsidR="00D24E6E" w:rsidRPr="004F5166" w:rsidRDefault="00181BE3" w:rsidP="0010735A">
      <w:pPr>
        <w:numPr>
          <w:ilvl w:val="0"/>
          <w:numId w:val="4"/>
        </w:numPr>
        <w:tabs>
          <w:tab w:val="num" w:pos="1080"/>
        </w:tabs>
        <w:spacing w:line="360" w:lineRule="auto"/>
        <w:ind w:hanging="294"/>
        <w:jc w:val="both"/>
        <w:rPr>
          <w:sz w:val="22"/>
          <w:szCs w:val="22"/>
        </w:rPr>
      </w:pPr>
      <w:r w:rsidRPr="004F5166">
        <w:rPr>
          <w:sz w:val="22"/>
          <w:szCs w:val="22"/>
        </w:rPr>
        <w:t>stały monitoring i ochronę budynku, parkingów oraz terenów zewnętrznych Wynajmującego 24 godziny na dobę 7 dni w tygodniu 365 dni w roku;</w:t>
      </w:r>
    </w:p>
    <w:p w14:paraId="59307AE3" w14:textId="4788A1B6" w:rsidR="00D24E6E" w:rsidRPr="004F5166" w:rsidRDefault="00181BE3" w:rsidP="0010735A">
      <w:pPr>
        <w:numPr>
          <w:ilvl w:val="0"/>
          <w:numId w:val="4"/>
        </w:numPr>
        <w:tabs>
          <w:tab w:val="num" w:pos="1080"/>
        </w:tabs>
        <w:spacing w:line="360" w:lineRule="auto"/>
        <w:ind w:hanging="294"/>
        <w:jc w:val="both"/>
        <w:rPr>
          <w:sz w:val="22"/>
          <w:szCs w:val="22"/>
        </w:rPr>
      </w:pPr>
      <w:r w:rsidRPr="004F5166">
        <w:rPr>
          <w:sz w:val="22"/>
          <w:szCs w:val="22"/>
        </w:rPr>
        <w:t>system kontroli wejść i wyjść osób korzystających z budynku Wynajmującego 24 godziny na dobę 7 dni w tygodniu 365 dni w roku;</w:t>
      </w:r>
    </w:p>
    <w:p w14:paraId="33E732DA" w14:textId="2D15F518" w:rsidR="00D24E6E" w:rsidRPr="004F5166" w:rsidRDefault="00181BE3" w:rsidP="0005669F">
      <w:pPr>
        <w:numPr>
          <w:ilvl w:val="0"/>
          <w:numId w:val="4"/>
        </w:numPr>
        <w:tabs>
          <w:tab w:val="num" w:pos="1080"/>
        </w:tabs>
        <w:spacing w:line="360" w:lineRule="auto"/>
        <w:ind w:hanging="436"/>
        <w:jc w:val="both"/>
        <w:rPr>
          <w:sz w:val="22"/>
          <w:szCs w:val="22"/>
        </w:rPr>
      </w:pPr>
      <w:r w:rsidRPr="004F5166">
        <w:rPr>
          <w:sz w:val="22"/>
          <w:szCs w:val="22"/>
        </w:rPr>
        <w:t>oświetlenie zewnętrzne, pielęgnację terenów zielonych oraz zimowe utrzymanie chodników, dróg dojazdowych i parkingów</w:t>
      </w:r>
      <w:r w:rsidR="00E346E1" w:rsidRPr="004F5166">
        <w:rPr>
          <w:sz w:val="22"/>
          <w:szCs w:val="22"/>
        </w:rPr>
        <w:t>.</w:t>
      </w:r>
    </w:p>
    <w:p w14:paraId="7A8F2065" w14:textId="57F1BDBE" w:rsidR="00D24E6E" w:rsidRPr="004F5166" w:rsidRDefault="00181BE3" w:rsidP="00946D06">
      <w:pPr>
        <w:numPr>
          <w:ilvl w:val="0"/>
          <w:numId w:val="20"/>
        </w:numPr>
        <w:tabs>
          <w:tab w:val="clear" w:pos="720"/>
        </w:tabs>
        <w:spacing w:line="360" w:lineRule="auto"/>
        <w:ind w:left="284" w:hanging="284"/>
        <w:jc w:val="both"/>
        <w:rPr>
          <w:sz w:val="22"/>
          <w:szCs w:val="22"/>
        </w:rPr>
      </w:pPr>
      <w:r w:rsidRPr="004F5166">
        <w:rPr>
          <w:sz w:val="22"/>
          <w:szCs w:val="22"/>
        </w:rPr>
        <w:t xml:space="preserve">Do czynszu oraz opłat wskazanych w ust. 3 zostanie doliczony podatek od towarów i usług </w:t>
      </w:r>
      <w:r w:rsidR="004F5166">
        <w:rPr>
          <w:sz w:val="22"/>
          <w:szCs w:val="22"/>
        </w:rPr>
        <w:br/>
      </w:r>
      <w:r w:rsidRPr="004F5166">
        <w:rPr>
          <w:sz w:val="22"/>
          <w:szCs w:val="22"/>
        </w:rPr>
        <w:t>w wysokości zgodnej z powszechnie obowiązującymi przepisami na dzień wystawienia faktury VAT.</w:t>
      </w:r>
    </w:p>
    <w:p w14:paraId="5FDAC404" w14:textId="77777777" w:rsidR="00D24E6E" w:rsidRPr="004F5166" w:rsidRDefault="00181BE3" w:rsidP="00946D06">
      <w:pPr>
        <w:numPr>
          <w:ilvl w:val="0"/>
          <w:numId w:val="20"/>
        </w:numPr>
        <w:tabs>
          <w:tab w:val="clear" w:pos="720"/>
        </w:tabs>
        <w:spacing w:line="360" w:lineRule="auto"/>
        <w:ind w:left="284" w:hanging="284"/>
        <w:jc w:val="both"/>
        <w:rPr>
          <w:sz w:val="22"/>
          <w:szCs w:val="22"/>
        </w:rPr>
      </w:pPr>
      <w:r w:rsidRPr="004F5166">
        <w:rPr>
          <w:sz w:val="22"/>
          <w:szCs w:val="22"/>
        </w:rPr>
        <w:t>Strony oświadczają, że są czynnymi podatnikami podatku od towarów i usług (VAT).</w:t>
      </w:r>
    </w:p>
    <w:p w14:paraId="669EBB12" w14:textId="4DE2DA85" w:rsidR="00D24E6E" w:rsidRPr="004F5166" w:rsidRDefault="00181BE3" w:rsidP="00946D06">
      <w:pPr>
        <w:numPr>
          <w:ilvl w:val="0"/>
          <w:numId w:val="20"/>
        </w:numPr>
        <w:spacing w:line="360" w:lineRule="auto"/>
        <w:ind w:left="284" w:hanging="284"/>
        <w:jc w:val="both"/>
        <w:rPr>
          <w:sz w:val="22"/>
          <w:szCs w:val="22"/>
        </w:rPr>
      </w:pPr>
      <w:r w:rsidRPr="004F5166">
        <w:rPr>
          <w:sz w:val="22"/>
          <w:szCs w:val="22"/>
        </w:rPr>
        <w:t>W przypadku, gdy data wydania Przedmiotu Najmu lub data wygaśnięcia bądź rozwiązania Umowy przypada na inny niż pierwszy lub ostatni dzień miesiąca, opłata czynszowa za miesiąc, w którym następują w/w zdarzenia ulega proporcjonalnej zmianie, przy czym za miesiąc uważa się 30 dni. Jeżeli nie dojdzie do wydania Przedmiotu Najmu z przyczyn leżących po stronie Najemcy, Najemca będzie zobowiązany do zapłaty czynszu począwszy od umówionego dnia wydania.</w:t>
      </w:r>
    </w:p>
    <w:p w14:paraId="727B97C6" w14:textId="1ED1969B" w:rsidR="00D24E6E" w:rsidRPr="004F5166" w:rsidRDefault="00181BE3" w:rsidP="00946D06">
      <w:pPr>
        <w:numPr>
          <w:ilvl w:val="0"/>
          <w:numId w:val="20"/>
        </w:numPr>
        <w:tabs>
          <w:tab w:val="clear" w:pos="720"/>
        </w:tabs>
        <w:spacing w:line="360" w:lineRule="auto"/>
        <w:ind w:left="284" w:hanging="284"/>
        <w:jc w:val="both"/>
        <w:rPr>
          <w:sz w:val="22"/>
          <w:szCs w:val="22"/>
        </w:rPr>
      </w:pPr>
      <w:r w:rsidRPr="004F5166">
        <w:rPr>
          <w:sz w:val="22"/>
          <w:szCs w:val="22"/>
        </w:rPr>
        <w:t>Czynsz oraz opłata eksploatacyjna (określona w ust. 3 pkt 1) płatne będą miesięcznie z góry, przelewem na rachunek bankowy Wynajmującego wskazany na fakturze VAT w terminie 14 dni od dnia wystawienia faktury VAT przez Wynajmującego. Faktura VAT z tytułu czynszu oraz opłaty eksploatacyjnej zostanie wystawiona i doręczona przez Wynajmującego do 7-ego dnia miesiąca kalendarzowego, którego dotyczy.</w:t>
      </w:r>
    </w:p>
    <w:p w14:paraId="0A7A78E6" w14:textId="26FD5911" w:rsidR="00D24E6E" w:rsidRPr="004F5166" w:rsidRDefault="00181BE3" w:rsidP="00946D06">
      <w:pPr>
        <w:numPr>
          <w:ilvl w:val="0"/>
          <w:numId w:val="20"/>
        </w:numPr>
        <w:spacing w:line="360" w:lineRule="auto"/>
        <w:ind w:left="284" w:hanging="284"/>
        <w:jc w:val="both"/>
        <w:rPr>
          <w:sz w:val="22"/>
          <w:szCs w:val="22"/>
        </w:rPr>
      </w:pPr>
      <w:r w:rsidRPr="004F5166">
        <w:rPr>
          <w:sz w:val="22"/>
          <w:szCs w:val="22"/>
        </w:rPr>
        <w:t xml:space="preserve">Wynajmujący z tytułu opłat określonych w ust. 3 pkt 2) (tj. zużycia przez Najemcę energii elektrycznej oraz ogrzewania w Przedmiocie Najmu) wystawi na rzecz Najemcy fakturę VAT </w:t>
      </w:r>
      <w:r w:rsidRPr="004F5166">
        <w:rPr>
          <w:sz w:val="22"/>
          <w:szCs w:val="22"/>
        </w:rPr>
        <w:lastRenderedPageBreak/>
        <w:t>zawierając</w:t>
      </w:r>
      <w:r w:rsidR="00D7300B" w:rsidRPr="004F5166">
        <w:rPr>
          <w:sz w:val="22"/>
          <w:szCs w:val="22"/>
        </w:rPr>
        <w:t>ą</w:t>
      </w:r>
      <w:r w:rsidRPr="004F5166">
        <w:rPr>
          <w:sz w:val="22"/>
          <w:szCs w:val="22"/>
        </w:rPr>
        <w:t xml:space="preserve"> wysokość opłaty za energię elektryczną oraz ogrzewanie, obliczonych zgodnie ze wskazaniem liczników zamontowanych w Przedmiocie Najmu, płatne przelewem na rachunek bankowy wskazany na t</w:t>
      </w:r>
      <w:r w:rsidR="00D7300B" w:rsidRPr="004F5166">
        <w:rPr>
          <w:sz w:val="22"/>
          <w:szCs w:val="22"/>
        </w:rPr>
        <w:t>ej</w:t>
      </w:r>
      <w:r w:rsidRPr="004F5166">
        <w:rPr>
          <w:sz w:val="22"/>
          <w:szCs w:val="22"/>
        </w:rPr>
        <w:t xml:space="preserve"> faktur</w:t>
      </w:r>
      <w:r w:rsidR="00D7300B" w:rsidRPr="004F5166">
        <w:rPr>
          <w:sz w:val="22"/>
          <w:szCs w:val="22"/>
        </w:rPr>
        <w:t>ze</w:t>
      </w:r>
      <w:r w:rsidRPr="004F5166">
        <w:rPr>
          <w:sz w:val="22"/>
          <w:szCs w:val="22"/>
        </w:rPr>
        <w:t xml:space="preserve"> VAT w terminie 14 dni od dnia wystawienia faktur VAT przez Wynajmującego.</w:t>
      </w:r>
    </w:p>
    <w:p w14:paraId="177CCDAC" w14:textId="604EA86E" w:rsidR="00D24E6E" w:rsidRPr="004F5166" w:rsidRDefault="00181BE3" w:rsidP="00946D06">
      <w:pPr>
        <w:numPr>
          <w:ilvl w:val="0"/>
          <w:numId w:val="20"/>
        </w:numPr>
        <w:tabs>
          <w:tab w:val="clear" w:pos="720"/>
          <w:tab w:val="left" w:pos="284"/>
        </w:tabs>
        <w:spacing w:line="360" w:lineRule="auto"/>
        <w:ind w:left="284" w:hanging="426"/>
        <w:jc w:val="both"/>
        <w:rPr>
          <w:b/>
          <w:bCs/>
          <w:sz w:val="22"/>
          <w:szCs w:val="22"/>
        </w:rPr>
      </w:pPr>
      <w:r w:rsidRPr="004F5166">
        <w:rPr>
          <w:sz w:val="22"/>
          <w:szCs w:val="22"/>
        </w:rPr>
        <w:t xml:space="preserve">W ramach wykonywania niniejszej Umowy Najemca upoważnia Wynajmującego do wystawiania </w:t>
      </w:r>
      <w:r w:rsidR="004F5166">
        <w:rPr>
          <w:sz w:val="22"/>
          <w:szCs w:val="22"/>
        </w:rPr>
        <w:br/>
      </w:r>
      <w:r w:rsidRPr="004F5166">
        <w:rPr>
          <w:sz w:val="22"/>
          <w:szCs w:val="22"/>
        </w:rPr>
        <w:t>w formie elektronicznej wszelkich faktur VAT z tytułu czynszu i opłat określonych w ust. 3 oraz doręczania ich na adres e-mail Najemcy:</w:t>
      </w:r>
      <w:r w:rsidR="00860C55" w:rsidRPr="004F5166">
        <w:rPr>
          <w:sz w:val="22"/>
          <w:szCs w:val="22"/>
        </w:rPr>
        <w:t xml:space="preserve"> </w:t>
      </w:r>
      <w:r w:rsidR="008F6914" w:rsidRPr="004F5166">
        <w:rPr>
          <w:b/>
          <w:bCs/>
          <w:sz w:val="22"/>
          <w:szCs w:val="22"/>
        </w:rPr>
        <w:t>[...]</w:t>
      </w:r>
      <w:r w:rsidR="00860C55" w:rsidRPr="004F5166">
        <w:rPr>
          <w:b/>
          <w:bCs/>
          <w:sz w:val="22"/>
          <w:szCs w:val="22"/>
        </w:rPr>
        <w:t>.</w:t>
      </w:r>
    </w:p>
    <w:p w14:paraId="29EB0937" w14:textId="5FB0A5DF" w:rsidR="00D24E6E" w:rsidRPr="004F5166" w:rsidRDefault="00181BE3" w:rsidP="00946D06">
      <w:pPr>
        <w:numPr>
          <w:ilvl w:val="0"/>
          <w:numId w:val="20"/>
        </w:numPr>
        <w:tabs>
          <w:tab w:val="clear" w:pos="720"/>
        </w:tabs>
        <w:spacing w:line="360" w:lineRule="auto"/>
        <w:ind w:left="284" w:hanging="426"/>
        <w:jc w:val="both"/>
        <w:rPr>
          <w:sz w:val="22"/>
          <w:szCs w:val="22"/>
        </w:rPr>
      </w:pPr>
      <w:r w:rsidRPr="004F5166">
        <w:rPr>
          <w:sz w:val="22"/>
          <w:szCs w:val="22"/>
        </w:rPr>
        <w:t>Wynajmującemu przysługuje prawo naliczania odsetek ustawowych za opóźnienie w transakcjach handlowych, w przypadku opóźnienia w zapłacie czynszu przez Najemcę.</w:t>
      </w:r>
    </w:p>
    <w:p w14:paraId="38CD52A1" w14:textId="77777777" w:rsidR="00D24E6E" w:rsidRPr="004F5166" w:rsidRDefault="00181BE3" w:rsidP="00946D06">
      <w:pPr>
        <w:numPr>
          <w:ilvl w:val="0"/>
          <w:numId w:val="20"/>
        </w:numPr>
        <w:tabs>
          <w:tab w:val="clear" w:pos="720"/>
        </w:tabs>
        <w:spacing w:line="360" w:lineRule="auto"/>
        <w:ind w:left="284" w:hanging="426"/>
        <w:jc w:val="both"/>
        <w:rPr>
          <w:sz w:val="22"/>
          <w:szCs w:val="22"/>
        </w:rPr>
      </w:pPr>
      <w:r w:rsidRPr="004F5166">
        <w:rPr>
          <w:sz w:val="22"/>
          <w:szCs w:val="22"/>
        </w:rPr>
        <w:t>Za dzień zapłaty uważany będzie dzień uznania rachunku bankowego Wynajmującego.</w:t>
      </w:r>
    </w:p>
    <w:p w14:paraId="37E7C78D" w14:textId="5B7CC221" w:rsidR="00D24E6E" w:rsidRPr="004F5166" w:rsidRDefault="00181BE3" w:rsidP="00946D06">
      <w:pPr>
        <w:numPr>
          <w:ilvl w:val="0"/>
          <w:numId w:val="20"/>
        </w:numPr>
        <w:spacing w:line="360" w:lineRule="auto"/>
        <w:ind w:left="284" w:hanging="426"/>
        <w:jc w:val="both"/>
        <w:rPr>
          <w:sz w:val="22"/>
          <w:szCs w:val="22"/>
        </w:rPr>
      </w:pPr>
      <w:r w:rsidRPr="004F5166">
        <w:rPr>
          <w:sz w:val="22"/>
          <w:szCs w:val="22"/>
        </w:rPr>
        <w:t xml:space="preserve">Stawka czynszu za metr kwadratowy będzie podlegać waloryzacji zgodnie z zasadami opisanymi </w:t>
      </w:r>
      <w:r w:rsidR="004F5166">
        <w:rPr>
          <w:sz w:val="22"/>
          <w:szCs w:val="22"/>
        </w:rPr>
        <w:br/>
      </w:r>
      <w:r w:rsidRPr="004F5166">
        <w:rPr>
          <w:sz w:val="22"/>
          <w:szCs w:val="22"/>
        </w:rPr>
        <w:t xml:space="preserve">w Rozdziale III § </w:t>
      </w:r>
      <w:r w:rsidR="00EC2F58" w:rsidRPr="004F5166">
        <w:rPr>
          <w:sz w:val="22"/>
          <w:szCs w:val="22"/>
        </w:rPr>
        <w:t xml:space="preserve">8 </w:t>
      </w:r>
      <w:r w:rsidRPr="004F5166">
        <w:rPr>
          <w:sz w:val="22"/>
          <w:szCs w:val="22"/>
        </w:rPr>
        <w:t xml:space="preserve">Regulaminu Korzystania z Usług Parku Naukowo-Technologicznego w Opolu Sp. z o.o., poprzez zmianę treści Cennika, co nie stanowi zmiany Umowy. Do zmiany dokonanej </w:t>
      </w:r>
      <w:r w:rsidR="004F5166">
        <w:rPr>
          <w:sz w:val="22"/>
          <w:szCs w:val="22"/>
        </w:rPr>
        <w:br/>
      </w:r>
      <w:r w:rsidRPr="004F5166">
        <w:rPr>
          <w:sz w:val="22"/>
          <w:szCs w:val="22"/>
        </w:rPr>
        <w:t>w tym trybie nie stosuje się przepisu art. 685</w:t>
      </w:r>
      <w:r w:rsidRPr="004F5166">
        <w:rPr>
          <w:sz w:val="22"/>
          <w:szCs w:val="22"/>
          <w:vertAlign w:val="superscript"/>
        </w:rPr>
        <w:t>1</w:t>
      </w:r>
      <w:r w:rsidRPr="004F5166">
        <w:rPr>
          <w:sz w:val="22"/>
          <w:szCs w:val="22"/>
        </w:rPr>
        <w:t xml:space="preserve"> Kodeksu cywilnego.</w:t>
      </w:r>
    </w:p>
    <w:p w14:paraId="51DF36A0" w14:textId="7F160C15" w:rsidR="00D24E6E" w:rsidRPr="004F5166" w:rsidRDefault="00181BE3" w:rsidP="00946D06">
      <w:pPr>
        <w:numPr>
          <w:ilvl w:val="0"/>
          <w:numId w:val="20"/>
        </w:numPr>
        <w:spacing w:line="360" w:lineRule="auto"/>
        <w:ind w:left="284" w:hanging="426"/>
        <w:jc w:val="both"/>
        <w:rPr>
          <w:sz w:val="22"/>
          <w:szCs w:val="22"/>
        </w:rPr>
      </w:pPr>
      <w:r w:rsidRPr="004F5166">
        <w:rPr>
          <w:sz w:val="22"/>
          <w:szCs w:val="22"/>
        </w:rPr>
        <w:t>Zmiana stawki opłaty eksploatacyjnej następuje zgodnie z postanowieniami Rozdziału III</w:t>
      </w:r>
      <w:r w:rsidRPr="004F5166">
        <w:rPr>
          <w:sz w:val="22"/>
          <w:szCs w:val="22"/>
        </w:rPr>
        <w:br/>
        <w:t xml:space="preserve">§ </w:t>
      </w:r>
      <w:r w:rsidR="007C6F10" w:rsidRPr="004F5166">
        <w:rPr>
          <w:sz w:val="22"/>
          <w:szCs w:val="22"/>
        </w:rPr>
        <w:t xml:space="preserve">8 </w:t>
      </w:r>
      <w:r w:rsidRPr="004F5166">
        <w:rPr>
          <w:sz w:val="22"/>
          <w:szCs w:val="22"/>
        </w:rPr>
        <w:t>Regulaminu Korzystania z Usług Parku Naukowo-Technologicznego w Opolu Sp. z o.o., co nie stanowi zmiany Umowy. Do zmiany dokonanej w tym trybie nie stosuje się przepisu art. 685</w:t>
      </w:r>
      <w:r w:rsidRPr="004F5166">
        <w:rPr>
          <w:sz w:val="22"/>
          <w:szCs w:val="22"/>
          <w:vertAlign w:val="superscript"/>
        </w:rPr>
        <w:t>1</w:t>
      </w:r>
      <w:r w:rsidRPr="004F5166">
        <w:rPr>
          <w:sz w:val="22"/>
          <w:szCs w:val="22"/>
        </w:rPr>
        <w:t xml:space="preserve"> Kodeksu cywilnego.</w:t>
      </w:r>
    </w:p>
    <w:p w14:paraId="7B3F801F" w14:textId="77777777" w:rsidR="00D24E6E" w:rsidRPr="004F5166" w:rsidRDefault="00181BE3" w:rsidP="00946D06">
      <w:pPr>
        <w:numPr>
          <w:ilvl w:val="0"/>
          <w:numId w:val="20"/>
        </w:numPr>
        <w:tabs>
          <w:tab w:val="clear" w:pos="720"/>
          <w:tab w:val="num" w:pos="360"/>
        </w:tabs>
        <w:spacing w:line="360" w:lineRule="auto"/>
        <w:ind w:left="284" w:hanging="426"/>
        <w:jc w:val="both"/>
        <w:rPr>
          <w:sz w:val="22"/>
          <w:szCs w:val="22"/>
        </w:rPr>
      </w:pPr>
      <w:r w:rsidRPr="004F5166">
        <w:rPr>
          <w:sz w:val="22"/>
          <w:szCs w:val="22"/>
        </w:rPr>
        <w:t>W przypadku wskazanym w ust. 13 lub 14, o nowej wysokości stawki czynszu, Wynajmujący zawiadomi Najemcę po upływie danego miesiąca, w którym nastąpiły zmiany warunkujące dokonanie zmiany wysokości czynszu, z tym, że czynsz w nowej wysokości będzie obowiązywał od miesiąca kolejnego.</w:t>
      </w:r>
    </w:p>
    <w:p w14:paraId="4E2329F6" w14:textId="5C305064" w:rsidR="00D24E6E" w:rsidRPr="004F5166" w:rsidRDefault="00181BE3" w:rsidP="00946D06">
      <w:pPr>
        <w:numPr>
          <w:ilvl w:val="0"/>
          <w:numId w:val="20"/>
        </w:numPr>
        <w:tabs>
          <w:tab w:val="clear" w:pos="720"/>
          <w:tab w:val="num" w:pos="284"/>
        </w:tabs>
        <w:spacing w:line="360" w:lineRule="auto"/>
        <w:ind w:left="284" w:hanging="426"/>
        <w:jc w:val="both"/>
        <w:rPr>
          <w:sz w:val="22"/>
          <w:szCs w:val="22"/>
        </w:rPr>
      </w:pPr>
      <w:r w:rsidRPr="004F5166">
        <w:rPr>
          <w:sz w:val="22"/>
          <w:szCs w:val="22"/>
        </w:rPr>
        <w:t xml:space="preserve">Najemca nie jest uprawniony do dokonywania przelewów wierzytelności wynikających z Umowy ani dokonywania potrąceń wierzytelności przysługujących mu względem Wynajmującego </w:t>
      </w:r>
      <w:r w:rsidR="004F5166">
        <w:rPr>
          <w:sz w:val="22"/>
          <w:szCs w:val="22"/>
        </w:rPr>
        <w:br/>
      </w:r>
      <w:r w:rsidRPr="004F5166">
        <w:rPr>
          <w:sz w:val="22"/>
          <w:szCs w:val="22"/>
        </w:rPr>
        <w:t>z wierzytelnościami Wynajmującego wynikającymi z Umowy.</w:t>
      </w:r>
    </w:p>
    <w:p w14:paraId="32779032" w14:textId="2ABE640A" w:rsidR="00D24E6E" w:rsidRPr="004F5166" w:rsidRDefault="00181BE3" w:rsidP="007C1171">
      <w:pPr>
        <w:numPr>
          <w:ilvl w:val="0"/>
          <w:numId w:val="20"/>
        </w:numPr>
        <w:tabs>
          <w:tab w:val="clear" w:pos="720"/>
          <w:tab w:val="num" w:pos="284"/>
        </w:tabs>
        <w:spacing w:line="360" w:lineRule="auto"/>
        <w:ind w:left="284" w:hanging="426"/>
        <w:jc w:val="both"/>
        <w:rPr>
          <w:sz w:val="22"/>
          <w:szCs w:val="22"/>
        </w:rPr>
      </w:pPr>
      <w:r w:rsidRPr="004F5166">
        <w:rPr>
          <w:sz w:val="22"/>
          <w:szCs w:val="22"/>
        </w:rPr>
        <w:t xml:space="preserve">Preferencyjna stawka czynszu opisana w ust. 1 objęta jest </w:t>
      </w:r>
      <w:r w:rsidR="007C1171" w:rsidRPr="004F5166">
        <w:rPr>
          <w:sz w:val="22"/>
          <w:szCs w:val="22"/>
        </w:rPr>
        <w:t>Regulaminem Promocji „</w:t>
      </w:r>
      <w:r w:rsidR="007C1171" w:rsidRPr="004F5166">
        <w:rPr>
          <w:i/>
          <w:iCs/>
          <w:sz w:val="22"/>
          <w:szCs w:val="22"/>
        </w:rPr>
        <w:t>Rabat na usługę najmu</w:t>
      </w:r>
      <w:r w:rsidR="007C1171" w:rsidRPr="004F5166">
        <w:rPr>
          <w:sz w:val="22"/>
          <w:szCs w:val="22"/>
        </w:rPr>
        <w:t>”</w:t>
      </w:r>
      <w:r w:rsidR="00C3379A" w:rsidRPr="004F5166">
        <w:rPr>
          <w:sz w:val="22"/>
          <w:szCs w:val="22"/>
        </w:rPr>
        <w:t xml:space="preserve">, stanowiącym Załącznik nr </w:t>
      </w:r>
      <w:r w:rsidR="004C5FDD" w:rsidRPr="004F5166">
        <w:rPr>
          <w:sz w:val="22"/>
          <w:szCs w:val="22"/>
        </w:rPr>
        <w:t>1</w:t>
      </w:r>
      <w:r w:rsidR="006C7C29" w:rsidRPr="004F5166">
        <w:rPr>
          <w:sz w:val="22"/>
          <w:szCs w:val="22"/>
        </w:rPr>
        <w:t>1</w:t>
      </w:r>
      <w:r w:rsidR="004C5FDD" w:rsidRPr="004F5166">
        <w:rPr>
          <w:sz w:val="22"/>
          <w:szCs w:val="22"/>
        </w:rPr>
        <w:t xml:space="preserve"> </w:t>
      </w:r>
      <w:r w:rsidR="00C3379A" w:rsidRPr="004F5166">
        <w:rPr>
          <w:sz w:val="22"/>
          <w:szCs w:val="22"/>
        </w:rPr>
        <w:t xml:space="preserve">do niniejszej Umowy </w:t>
      </w:r>
      <w:r w:rsidR="00C3379A" w:rsidRPr="004F5166">
        <w:rPr>
          <w:i/>
          <w:iCs/>
          <w:sz w:val="22"/>
          <w:szCs w:val="22"/>
        </w:rPr>
        <w:t>(*jeżeli dotyczy).</w:t>
      </w:r>
    </w:p>
    <w:p w14:paraId="59E2F2CB" w14:textId="582ACD57" w:rsidR="003B1B1A" w:rsidRPr="004F5166" w:rsidRDefault="003B1B1A" w:rsidP="00946D06">
      <w:pPr>
        <w:numPr>
          <w:ilvl w:val="0"/>
          <w:numId w:val="20"/>
        </w:numPr>
        <w:tabs>
          <w:tab w:val="clear" w:pos="720"/>
          <w:tab w:val="num" w:pos="284"/>
        </w:tabs>
        <w:spacing w:line="360" w:lineRule="auto"/>
        <w:ind w:left="284" w:hanging="426"/>
        <w:jc w:val="both"/>
        <w:rPr>
          <w:sz w:val="22"/>
          <w:szCs w:val="22"/>
        </w:rPr>
      </w:pPr>
      <w:r w:rsidRPr="004F5166">
        <w:rPr>
          <w:sz w:val="22"/>
          <w:szCs w:val="22"/>
        </w:rPr>
        <w:t>W przypadku opóźnienia Najemcy w zapłacie Opłat z Tytułu Najmu lub jakichkolwiek innych płatności wynikających z Umowy, Wynajmujący ma prawo zaliczyć wpłacone przez Najemcę kwoty na zobowiązania Najemcy w następującej kolejności:</w:t>
      </w:r>
    </w:p>
    <w:p w14:paraId="7D146CED" w14:textId="6A91B89C" w:rsidR="003B1B1A" w:rsidRPr="004F5166" w:rsidRDefault="003B1B1A" w:rsidP="00946D06">
      <w:pPr>
        <w:pStyle w:val="Akapitzlist"/>
        <w:numPr>
          <w:ilvl w:val="0"/>
          <w:numId w:val="42"/>
        </w:numPr>
        <w:spacing w:line="360" w:lineRule="auto"/>
        <w:jc w:val="both"/>
        <w:rPr>
          <w:sz w:val="22"/>
          <w:szCs w:val="22"/>
        </w:rPr>
      </w:pPr>
      <w:r w:rsidRPr="004F5166">
        <w:rPr>
          <w:sz w:val="22"/>
          <w:szCs w:val="22"/>
        </w:rPr>
        <w:t>niezapłacone przez Najemcę w terminie kwoty z tytułu Kaucji;</w:t>
      </w:r>
    </w:p>
    <w:p w14:paraId="61A0AE6B" w14:textId="61F5F3F3" w:rsidR="003B1B1A" w:rsidRPr="004F5166" w:rsidRDefault="003B1B1A" w:rsidP="00946D06">
      <w:pPr>
        <w:pStyle w:val="Akapitzlist"/>
        <w:numPr>
          <w:ilvl w:val="0"/>
          <w:numId w:val="42"/>
        </w:numPr>
        <w:spacing w:line="360" w:lineRule="auto"/>
        <w:jc w:val="both"/>
        <w:rPr>
          <w:sz w:val="22"/>
          <w:szCs w:val="22"/>
        </w:rPr>
      </w:pPr>
      <w:r w:rsidRPr="004F5166">
        <w:rPr>
          <w:sz w:val="22"/>
          <w:szCs w:val="22"/>
        </w:rPr>
        <w:t>koszty windykacji należności Wynajmującego od Najemcy (w tym koszty postępowania, upomnień, obsługi księgowej i prawnej z tym związanej);</w:t>
      </w:r>
    </w:p>
    <w:p w14:paraId="5D628589" w14:textId="190D3E81" w:rsidR="003B1B1A" w:rsidRPr="004F5166" w:rsidRDefault="003B1B1A" w:rsidP="00946D06">
      <w:pPr>
        <w:pStyle w:val="Akapitzlist"/>
        <w:numPr>
          <w:ilvl w:val="0"/>
          <w:numId w:val="42"/>
        </w:numPr>
        <w:spacing w:line="360" w:lineRule="auto"/>
        <w:jc w:val="both"/>
        <w:rPr>
          <w:sz w:val="22"/>
          <w:szCs w:val="22"/>
        </w:rPr>
      </w:pPr>
      <w:r w:rsidRPr="004F5166">
        <w:rPr>
          <w:sz w:val="22"/>
          <w:szCs w:val="22"/>
        </w:rPr>
        <w:t>koszty naprawienia szkód wyrządzonych przez Najemcę;</w:t>
      </w:r>
    </w:p>
    <w:p w14:paraId="250711C2" w14:textId="046FDD7B" w:rsidR="003B1B1A" w:rsidRPr="004F5166" w:rsidRDefault="003B1B1A" w:rsidP="00946D06">
      <w:pPr>
        <w:pStyle w:val="Akapitzlist"/>
        <w:numPr>
          <w:ilvl w:val="0"/>
          <w:numId w:val="42"/>
        </w:numPr>
        <w:spacing w:line="360" w:lineRule="auto"/>
        <w:jc w:val="both"/>
        <w:rPr>
          <w:sz w:val="22"/>
          <w:szCs w:val="22"/>
        </w:rPr>
      </w:pPr>
      <w:r w:rsidRPr="004F5166">
        <w:rPr>
          <w:sz w:val="22"/>
          <w:szCs w:val="22"/>
        </w:rPr>
        <w:t>odsetki za opóźnienia w płatnościach i kary umowne;</w:t>
      </w:r>
    </w:p>
    <w:p w14:paraId="52906145" w14:textId="67196BB3" w:rsidR="003B1B1A" w:rsidRPr="004F5166" w:rsidRDefault="003B1B1A" w:rsidP="009831DA">
      <w:pPr>
        <w:pStyle w:val="Akapitzlist"/>
        <w:numPr>
          <w:ilvl w:val="0"/>
          <w:numId w:val="42"/>
        </w:numPr>
        <w:spacing w:line="360" w:lineRule="auto"/>
        <w:jc w:val="both"/>
        <w:rPr>
          <w:sz w:val="22"/>
          <w:szCs w:val="22"/>
        </w:rPr>
      </w:pPr>
      <w:r w:rsidRPr="004F5166">
        <w:rPr>
          <w:sz w:val="22"/>
          <w:szCs w:val="22"/>
        </w:rPr>
        <w:t>kwoty główne należności Wynajmującego (według daty ich wymagalności).</w:t>
      </w:r>
    </w:p>
    <w:p w14:paraId="42664867" w14:textId="051771D4" w:rsidR="009831DA" w:rsidRPr="008A7559" w:rsidRDefault="009831DA" w:rsidP="004F5166">
      <w:pPr>
        <w:numPr>
          <w:ilvl w:val="0"/>
          <w:numId w:val="20"/>
        </w:numPr>
        <w:tabs>
          <w:tab w:val="clear" w:pos="720"/>
          <w:tab w:val="num" w:pos="284"/>
        </w:tabs>
        <w:spacing w:line="360" w:lineRule="auto"/>
        <w:ind w:left="284" w:hanging="426"/>
        <w:jc w:val="both"/>
        <w:rPr>
          <w:strike/>
          <w:sz w:val="22"/>
          <w:szCs w:val="22"/>
          <w:highlight w:val="yellow"/>
        </w:rPr>
      </w:pPr>
      <w:r w:rsidRPr="008A7559">
        <w:rPr>
          <w:strike/>
          <w:sz w:val="22"/>
          <w:szCs w:val="22"/>
          <w:highlight w:val="yellow"/>
        </w:rPr>
        <w:t xml:space="preserve">Preferencyjna stawka czynszu opisana w ust. 1 objęta jest pomocą de </w:t>
      </w:r>
      <w:proofErr w:type="spellStart"/>
      <w:r w:rsidRPr="008A7559">
        <w:rPr>
          <w:strike/>
          <w:sz w:val="22"/>
          <w:szCs w:val="22"/>
          <w:highlight w:val="yellow"/>
        </w:rPr>
        <w:t>minimis</w:t>
      </w:r>
      <w:proofErr w:type="spellEnd"/>
      <w:r w:rsidR="004C5FDD" w:rsidRPr="008A7559">
        <w:rPr>
          <w:strike/>
          <w:sz w:val="22"/>
          <w:szCs w:val="22"/>
          <w:highlight w:val="yellow"/>
        </w:rPr>
        <w:t xml:space="preserve">. Udzielenie pomocy de </w:t>
      </w:r>
      <w:proofErr w:type="spellStart"/>
      <w:r w:rsidR="004C5FDD" w:rsidRPr="008A7559">
        <w:rPr>
          <w:strike/>
          <w:sz w:val="22"/>
          <w:szCs w:val="22"/>
          <w:highlight w:val="yellow"/>
        </w:rPr>
        <w:t>minimis</w:t>
      </w:r>
      <w:proofErr w:type="spellEnd"/>
      <w:r w:rsidR="004C5FDD" w:rsidRPr="008A7559">
        <w:rPr>
          <w:strike/>
          <w:sz w:val="22"/>
          <w:szCs w:val="22"/>
          <w:highlight w:val="yellow"/>
        </w:rPr>
        <w:t xml:space="preserve"> będzie się odbywać na zasadach i zgodnie z procedurą opisaną w Regulaminie Korzystania z Usług Parku Naukowo-Technologicznego w Opolu Sp. z o.o</w:t>
      </w:r>
      <w:r w:rsidR="00EC0532" w:rsidRPr="008A7559">
        <w:rPr>
          <w:strike/>
          <w:sz w:val="22"/>
          <w:szCs w:val="22"/>
          <w:highlight w:val="yellow"/>
        </w:rPr>
        <w:t xml:space="preserve">. Wysokość pomocy de </w:t>
      </w:r>
      <w:proofErr w:type="spellStart"/>
      <w:r w:rsidR="00EC0532" w:rsidRPr="008A7559">
        <w:rPr>
          <w:strike/>
          <w:sz w:val="22"/>
          <w:szCs w:val="22"/>
          <w:highlight w:val="yellow"/>
        </w:rPr>
        <w:lastRenderedPageBreak/>
        <w:t>minimis</w:t>
      </w:r>
      <w:proofErr w:type="spellEnd"/>
      <w:r w:rsidR="00EC0532" w:rsidRPr="008A7559">
        <w:rPr>
          <w:strike/>
          <w:sz w:val="22"/>
          <w:szCs w:val="22"/>
          <w:highlight w:val="yellow"/>
        </w:rPr>
        <w:t xml:space="preserve"> udzielonej Najemcy przez Wynajmującego będzie wyliczana jako różnica pomiędzy ceną rynkową wynajmowanej powierzchni, a ceną płaconą przez Najemcę zgodnie z Cennikiem Wynajmu Powierzchni Lokali, stanowiącym załącznik nr 7 do Umowy oraz przy zastosowaniu odpowiedniej regresywnej ulgi określonej w Regulaminie Promocji „RABAT NA USŁUGĘ NAJMU”</w:t>
      </w:r>
      <w:r w:rsidRPr="008A7559">
        <w:rPr>
          <w:strike/>
          <w:sz w:val="22"/>
          <w:szCs w:val="22"/>
          <w:highlight w:val="yellow"/>
        </w:rPr>
        <w:t xml:space="preserve">. </w:t>
      </w:r>
    </w:p>
    <w:p w14:paraId="4426B4A9" w14:textId="77777777" w:rsidR="00E346E1" w:rsidRPr="004F5166" w:rsidRDefault="00E346E1" w:rsidP="00946D06">
      <w:pPr>
        <w:spacing w:line="360" w:lineRule="auto"/>
        <w:jc w:val="center"/>
        <w:rPr>
          <w:b/>
          <w:sz w:val="22"/>
          <w:szCs w:val="22"/>
        </w:rPr>
      </w:pPr>
    </w:p>
    <w:p w14:paraId="47C8AD0A" w14:textId="19018584" w:rsidR="00D24E6E" w:rsidRPr="004F5166" w:rsidRDefault="00181BE3" w:rsidP="00946D06">
      <w:pPr>
        <w:spacing w:line="360" w:lineRule="auto"/>
        <w:jc w:val="center"/>
        <w:rPr>
          <w:b/>
          <w:sz w:val="22"/>
          <w:szCs w:val="22"/>
        </w:rPr>
      </w:pPr>
      <w:r w:rsidRPr="004F5166">
        <w:rPr>
          <w:b/>
          <w:sz w:val="22"/>
          <w:szCs w:val="22"/>
        </w:rPr>
        <w:t>§ 6</w:t>
      </w:r>
      <w:r w:rsidR="002369FD" w:rsidRPr="004F5166">
        <w:rPr>
          <w:b/>
          <w:sz w:val="22"/>
          <w:szCs w:val="22"/>
        </w:rPr>
        <w:t xml:space="preserve"> Prace wykończeniowe wykonywane przez Najemcę</w:t>
      </w:r>
    </w:p>
    <w:p w14:paraId="78A340B4" w14:textId="319E3C6E" w:rsidR="00D24E6E" w:rsidRPr="004F5166" w:rsidRDefault="00181BE3" w:rsidP="007C6F10">
      <w:pPr>
        <w:numPr>
          <w:ilvl w:val="0"/>
          <w:numId w:val="29"/>
        </w:numPr>
        <w:spacing w:line="360" w:lineRule="auto"/>
        <w:ind w:left="284" w:hanging="284"/>
        <w:jc w:val="both"/>
        <w:rPr>
          <w:sz w:val="22"/>
          <w:szCs w:val="22"/>
        </w:rPr>
      </w:pPr>
      <w:r w:rsidRPr="004F5166">
        <w:rPr>
          <w:sz w:val="22"/>
          <w:szCs w:val="22"/>
        </w:rPr>
        <w:t>W razie konieczności Najemca przeprowadzi we własnym zakresie, na swój koszt i ryzyko prace remontowe i adaptacyjne niezbędne do rozpoczęcia prowadzenia działalności w Przedmiocie Najmu określonej w Formularzu Aplikacyjnym oraz zgodnej z celem przeznaczenia Przedmiotu Najmu.</w:t>
      </w:r>
    </w:p>
    <w:p w14:paraId="29F6450F" w14:textId="1E810807" w:rsidR="00D24E6E" w:rsidRPr="004F5166" w:rsidRDefault="00181BE3" w:rsidP="00C15301">
      <w:pPr>
        <w:numPr>
          <w:ilvl w:val="0"/>
          <w:numId w:val="29"/>
        </w:numPr>
        <w:spacing w:line="360" w:lineRule="auto"/>
        <w:ind w:left="284" w:hanging="284"/>
        <w:jc w:val="both"/>
        <w:rPr>
          <w:sz w:val="22"/>
          <w:szCs w:val="22"/>
        </w:rPr>
      </w:pPr>
      <w:r w:rsidRPr="004F5166">
        <w:rPr>
          <w:sz w:val="22"/>
          <w:szCs w:val="22"/>
        </w:rPr>
        <w:t xml:space="preserve">Przed rozpoczęciem przez Najemcę wszelkich prac remontowych, adaptacyjnych </w:t>
      </w:r>
      <w:r w:rsidR="004F5166">
        <w:rPr>
          <w:sz w:val="22"/>
          <w:szCs w:val="22"/>
        </w:rPr>
        <w:br/>
      </w:r>
      <w:r w:rsidRPr="004F5166">
        <w:rPr>
          <w:sz w:val="22"/>
          <w:szCs w:val="22"/>
        </w:rPr>
        <w:t>i przystosowawczych, określonych w ust. 1 lub zmian w Przedmiocie Najmu (dalej łącznie jako „prace”), w szczególności ingerujących w instalację, strukturę Przedmiotu Najmu lub Budynku bądź zmieniające ich estetykę, Najemca zobowiązany jest wcześniej opisać Wynajmującemu zakres tych prac lub zmian i bezwzględnie uzyskać pisemną zgodę Wynajmującego na dokonanie prac opisanych w niniejszym ustępie.</w:t>
      </w:r>
    </w:p>
    <w:p w14:paraId="67C41A1A" w14:textId="77777777" w:rsidR="00D24E6E" w:rsidRPr="004F5166" w:rsidRDefault="00181BE3" w:rsidP="00C15301">
      <w:pPr>
        <w:numPr>
          <w:ilvl w:val="0"/>
          <w:numId w:val="29"/>
        </w:numPr>
        <w:spacing w:line="360" w:lineRule="auto"/>
        <w:ind w:left="284" w:hanging="284"/>
        <w:jc w:val="both"/>
        <w:rPr>
          <w:sz w:val="22"/>
          <w:szCs w:val="22"/>
        </w:rPr>
      </w:pPr>
      <w:r w:rsidRPr="004F5166">
        <w:rPr>
          <w:sz w:val="22"/>
          <w:szCs w:val="22"/>
        </w:rPr>
        <w:t>Najemcę obciążają wszelkie koszty wykonania ewentualnych projektów, wizualizacji, kosztorysów związanych z pracami remontowymi lub adaptacyjnymi bądź przystosowawczymi Przedmiotu Najmu.</w:t>
      </w:r>
    </w:p>
    <w:p w14:paraId="692A467D" w14:textId="1C6EDDEC" w:rsidR="00D24E6E" w:rsidRPr="004F5166" w:rsidRDefault="00181BE3" w:rsidP="00C15301">
      <w:pPr>
        <w:numPr>
          <w:ilvl w:val="0"/>
          <w:numId w:val="29"/>
        </w:numPr>
        <w:spacing w:line="360" w:lineRule="auto"/>
        <w:ind w:left="284" w:hanging="284"/>
        <w:jc w:val="both"/>
        <w:rPr>
          <w:sz w:val="22"/>
          <w:szCs w:val="22"/>
        </w:rPr>
      </w:pPr>
      <w:r w:rsidRPr="004F5166">
        <w:rPr>
          <w:sz w:val="22"/>
          <w:szCs w:val="22"/>
        </w:rPr>
        <w:t>Najemcę obciążają wszystkie koszty wyposażenia Przedmiotu Najmu w meble i urządzenia techniczne niezbędne do prowadzenia w Przedmiocie Najmu działalności określonej w Formularzu Aplikacyjnym.</w:t>
      </w:r>
    </w:p>
    <w:p w14:paraId="15DF0A98" w14:textId="5A8646DA" w:rsidR="00D24E6E" w:rsidRPr="004F5166" w:rsidRDefault="00181BE3" w:rsidP="00C15301">
      <w:pPr>
        <w:numPr>
          <w:ilvl w:val="0"/>
          <w:numId w:val="29"/>
        </w:numPr>
        <w:spacing w:line="360" w:lineRule="auto"/>
        <w:ind w:left="284" w:hanging="284"/>
        <w:jc w:val="both"/>
        <w:rPr>
          <w:sz w:val="22"/>
          <w:szCs w:val="22"/>
        </w:rPr>
      </w:pPr>
      <w:r w:rsidRPr="004F5166">
        <w:rPr>
          <w:sz w:val="22"/>
          <w:szCs w:val="22"/>
        </w:rPr>
        <w:t xml:space="preserve">W przypadku konieczności dokonywania przez Najemcę prac, montażu instalacji i zmian </w:t>
      </w:r>
      <w:r w:rsidR="004F5166">
        <w:rPr>
          <w:sz w:val="22"/>
          <w:szCs w:val="22"/>
        </w:rPr>
        <w:br/>
      </w:r>
      <w:r w:rsidRPr="004F5166">
        <w:rPr>
          <w:sz w:val="22"/>
          <w:szCs w:val="22"/>
        </w:rPr>
        <w:t xml:space="preserve">w Przedmiocie Najmu, wszelkie projekty, rodzaj użytych materiałów oraz sposób wykonania prac przed przystąpieniem do ich realizacji podlegają pisemnej akceptacji Wynajmującego w formie pisemnej lub dokumentowej. Najemca zobowiązuje się wykonywać wszelkie prace zgodnie </w:t>
      </w:r>
      <w:r w:rsidR="004F5166">
        <w:rPr>
          <w:sz w:val="22"/>
          <w:szCs w:val="22"/>
        </w:rPr>
        <w:br/>
      </w:r>
      <w:r w:rsidRPr="004F5166">
        <w:rPr>
          <w:sz w:val="22"/>
          <w:szCs w:val="22"/>
        </w:rPr>
        <w:t xml:space="preserve">z przepisami prawa. Najemca zobowiązuje się występować pisemnie do Wynajmującego </w:t>
      </w:r>
      <w:r w:rsidR="004F5166">
        <w:rPr>
          <w:sz w:val="22"/>
          <w:szCs w:val="22"/>
        </w:rPr>
        <w:br/>
      </w:r>
      <w:r w:rsidRPr="004F5166">
        <w:rPr>
          <w:sz w:val="22"/>
          <w:szCs w:val="22"/>
        </w:rPr>
        <w:t xml:space="preserve">o wyrażenie na piśmie zgody na ingerencję w istniejącą infrastrukturę techniczną Przedmiotu Najmu, dokonywanie modyfikacji i adaptacji, które naruszałyby trwale lub czasowo jego substancję. </w:t>
      </w:r>
    </w:p>
    <w:p w14:paraId="28A63340" w14:textId="2D84E6D5" w:rsidR="00D24E6E" w:rsidRPr="004F5166" w:rsidRDefault="00181BE3" w:rsidP="00C15301">
      <w:pPr>
        <w:numPr>
          <w:ilvl w:val="0"/>
          <w:numId w:val="29"/>
        </w:numPr>
        <w:spacing w:line="360" w:lineRule="auto"/>
        <w:ind w:left="284" w:hanging="284"/>
        <w:jc w:val="both"/>
        <w:rPr>
          <w:sz w:val="22"/>
          <w:szCs w:val="22"/>
        </w:rPr>
      </w:pPr>
      <w:r w:rsidRPr="004F5166">
        <w:rPr>
          <w:sz w:val="22"/>
          <w:szCs w:val="22"/>
        </w:rPr>
        <w:t>Wynajmujący ma prawo kontroli oraz zgłaszania uwag co do wykonywania prac remontowych, adaptacyjnych i przystosowawczych prowadzonych przez Najemcę</w:t>
      </w:r>
      <w:r w:rsidR="00385B8B" w:rsidRPr="004F5166">
        <w:rPr>
          <w:sz w:val="22"/>
          <w:szCs w:val="22"/>
        </w:rPr>
        <w:t xml:space="preserve"> </w:t>
      </w:r>
      <w:r w:rsidRPr="004F5166">
        <w:rPr>
          <w:sz w:val="22"/>
          <w:szCs w:val="22"/>
        </w:rPr>
        <w:t>w Przedmiocie Najmu. Najemca zobowiązuje się przestrzegać wytycznych Wynajmującego odnośnie prowadzenia prac.</w:t>
      </w:r>
    </w:p>
    <w:p w14:paraId="0B08E36A" w14:textId="6C58FB20" w:rsidR="00D24E6E" w:rsidRPr="004F5166" w:rsidRDefault="00181BE3" w:rsidP="00C15301">
      <w:pPr>
        <w:numPr>
          <w:ilvl w:val="0"/>
          <w:numId w:val="29"/>
        </w:numPr>
        <w:spacing w:line="360" w:lineRule="auto"/>
        <w:ind w:left="284" w:hanging="284"/>
        <w:jc w:val="both"/>
        <w:rPr>
          <w:sz w:val="22"/>
          <w:szCs w:val="22"/>
        </w:rPr>
      </w:pPr>
      <w:r w:rsidRPr="004F5166">
        <w:rPr>
          <w:sz w:val="22"/>
          <w:szCs w:val="22"/>
        </w:rPr>
        <w:t>Najemca zobowiązuje się zapewnić</w:t>
      </w:r>
      <w:r w:rsidR="00922667" w:rsidRPr="004F5166">
        <w:rPr>
          <w:sz w:val="22"/>
          <w:szCs w:val="22"/>
        </w:rPr>
        <w:t>,</w:t>
      </w:r>
      <w:r w:rsidRPr="004F5166">
        <w:rPr>
          <w:sz w:val="22"/>
          <w:szCs w:val="22"/>
        </w:rPr>
        <w:t xml:space="preserve"> aby wszystkie osoby prowadzące prace na zlecenie Najemcy, stosowały się do zasad BHP, zaleceń władz oraz wszelkich wytycznych Wynajmującego, w tym </w:t>
      </w:r>
      <w:r w:rsidR="004F5166">
        <w:rPr>
          <w:sz w:val="22"/>
          <w:szCs w:val="22"/>
        </w:rPr>
        <w:br/>
      </w:r>
      <w:r w:rsidRPr="004F5166">
        <w:rPr>
          <w:sz w:val="22"/>
          <w:szCs w:val="22"/>
        </w:rPr>
        <w:t>w szczególności dotyczących sposobu i terminu prowadzenia prac oraz wymagań jakościowych.</w:t>
      </w:r>
    </w:p>
    <w:p w14:paraId="6F08FFB8" w14:textId="2CA6E3FA" w:rsidR="00D24E6E" w:rsidRPr="004F5166" w:rsidRDefault="00181BE3" w:rsidP="00C15301">
      <w:pPr>
        <w:numPr>
          <w:ilvl w:val="0"/>
          <w:numId w:val="29"/>
        </w:numPr>
        <w:spacing w:line="360" w:lineRule="auto"/>
        <w:ind w:left="284" w:hanging="284"/>
        <w:jc w:val="both"/>
        <w:rPr>
          <w:sz w:val="22"/>
          <w:szCs w:val="22"/>
        </w:rPr>
      </w:pPr>
      <w:r w:rsidRPr="004F5166">
        <w:rPr>
          <w:sz w:val="22"/>
          <w:szCs w:val="22"/>
        </w:rPr>
        <w:t>W przypadku, gdyby w wyniku niezastosowania się do przepisów BHP i bezpieczeństwa</w:t>
      </w:r>
      <w:r w:rsidR="00FB38F9" w:rsidRPr="004F5166">
        <w:rPr>
          <w:sz w:val="22"/>
          <w:szCs w:val="22"/>
        </w:rPr>
        <w:t>,</w:t>
      </w:r>
      <w:r w:rsidRPr="004F5166">
        <w:rPr>
          <w:sz w:val="22"/>
          <w:szCs w:val="22"/>
        </w:rPr>
        <w:t xml:space="preserve"> Wynajmujący został pociągnięty do jakiejkolwiek odpowiedzialności, Najemca zobowiązany jest do pokrycia wszelkich związanych z zaistniałym faktem kosztów i odszkodowań, w terminie </w:t>
      </w:r>
      <w:r w:rsidR="004F5166">
        <w:rPr>
          <w:sz w:val="22"/>
          <w:szCs w:val="22"/>
        </w:rPr>
        <w:br/>
      </w:r>
      <w:r w:rsidRPr="004F5166">
        <w:rPr>
          <w:sz w:val="22"/>
          <w:szCs w:val="22"/>
        </w:rPr>
        <w:t>14 (czternastu) dni od dnia wezwania.</w:t>
      </w:r>
    </w:p>
    <w:p w14:paraId="4747281C" w14:textId="77777777" w:rsidR="00D24E6E" w:rsidRPr="004F5166" w:rsidRDefault="00181BE3" w:rsidP="00C15301">
      <w:pPr>
        <w:numPr>
          <w:ilvl w:val="0"/>
          <w:numId w:val="29"/>
        </w:numPr>
        <w:spacing w:line="360" w:lineRule="auto"/>
        <w:ind w:left="284" w:hanging="284"/>
        <w:jc w:val="both"/>
        <w:rPr>
          <w:sz w:val="22"/>
          <w:szCs w:val="22"/>
        </w:rPr>
      </w:pPr>
      <w:r w:rsidRPr="004F5166">
        <w:rPr>
          <w:sz w:val="22"/>
          <w:szCs w:val="22"/>
        </w:rPr>
        <w:lastRenderedPageBreak/>
        <w:t xml:space="preserve">Najemca przyjmuje odpowiedzialność za wszelkie szkody poniesione przez Wynajmującego lub podmioty trzecie (np. inne podmioty korzystające z Budynku), wyrządzone przez siebie, swoich wykonawców lub pracowników, jak za działania lub zaniechania własne, choćby nie ponosił winy w wyborze. </w:t>
      </w:r>
    </w:p>
    <w:p w14:paraId="6F3ECEDA" w14:textId="42C9A29F" w:rsidR="00FC671B" w:rsidRPr="004F5166" w:rsidRDefault="00181BE3" w:rsidP="00C15301">
      <w:pPr>
        <w:numPr>
          <w:ilvl w:val="0"/>
          <w:numId w:val="29"/>
        </w:numPr>
        <w:spacing w:line="360" w:lineRule="auto"/>
        <w:ind w:left="284" w:hanging="426"/>
        <w:jc w:val="both"/>
        <w:rPr>
          <w:sz w:val="22"/>
          <w:szCs w:val="22"/>
        </w:rPr>
      </w:pPr>
      <w:r w:rsidRPr="004F5166">
        <w:rPr>
          <w:sz w:val="22"/>
          <w:szCs w:val="22"/>
        </w:rPr>
        <w:t>Najemca zobowiązuje się, iż prace, o których mowa powyżej będą prowadzone, o ile będzie to wymagane przepisami prawa, pod kierownictwem osób uprawnionych do pełnienia samodzielnych funkcji technicznych w budownictwie, ustanowionych jego staraniem i na jego koszt.</w:t>
      </w:r>
    </w:p>
    <w:p w14:paraId="4F72C881" w14:textId="090A6AA4" w:rsidR="00D24E6E" w:rsidRPr="004F5166" w:rsidRDefault="00181BE3" w:rsidP="007B0533">
      <w:pPr>
        <w:numPr>
          <w:ilvl w:val="0"/>
          <w:numId w:val="29"/>
        </w:numPr>
        <w:spacing w:line="360" w:lineRule="auto"/>
        <w:ind w:left="284" w:hanging="426"/>
        <w:jc w:val="both"/>
        <w:rPr>
          <w:sz w:val="22"/>
          <w:szCs w:val="22"/>
        </w:rPr>
      </w:pPr>
      <w:r w:rsidRPr="004F5166">
        <w:rPr>
          <w:sz w:val="22"/>
          <w:szCs w:val="22"/>
        </w:rPr>
        <w:t xml:space="preserve">Najemca oświadcza, iż nieodwołalnie i bezterminowo zrzeka się roszczeń o zwrot nakładów poniesionych na jakiekolwiek prace remontowe, wykończeniowe, adaptacyjne czy aranżacyjne Przedmiotu Najmu, w szczególności Najemca: zrzeka się dochodzenia od Wynajmującego jakichkolwiek kwot z tytułu ulepszenia Przedmiotu Najmu, jeżeli Wynajmujący postanowi zatrzymać ulepszenia dokonane przez Najemcę w Przedmiocie Najmu; zrzeka się roszczeń z art. </w:t>
      </w:r>
      <w:r w:rsidR="004F5166">
        <w:rPr>
          <w:sz w:val="22"/>
          <w:szCs w:val="22"/>
        </w:rPr>
        <w:br/>
      </w:r>
      <w:r w:rsidRPr="004F5166">
        <w:rPr>
          <w:sz w:val="22"/>
          <w:szCs w:val="22"/>
        </w:rPr>
        <w:t xml:space="preserve">230 k.c. o zwrot nakładów poniesionych na Przedmiot Najmu; zrzeka się roszczeń  z art. 227 § 1 k.c. </w:t>
      </w:r>
      <w:r w:rsidR="004F5166">
        <w:rPr>
          <w:sz w:val="22"/>
          <w:szCs w:val="22"/>
        </w:rPr>
        <w:br/>
      </w:r>
      <w:r w:rsidRPr="004F5166">
        <w:rPr>
          <w:sz w:val="22"/>
          <w:szCs w:val="22"/>
        </w:rPr>
        <w:t>o zwrot przedmiotów, które połączył z Przedmiotem Najmu, chociażby stały się jej częściami składowymi. Oświadczenie powyższe zostało złożone przez Najemcę po wszechstronnym rozważeniu stanu prawnego i faktycznego przedmiotu umowy oraz treści niniejszej Umowy i nie będzie w przyszłości kwestionowane z jakichkolwiek względów, w szczególności z powołaniem na wadę oświadczenia woli. Zobowiązania te przechodzą na następców syngularnych i uniwersalnych Najemcy oraz na nabywców jego przedsiębiorstwa w całości lub części oraz przysługujących mu wierzytelności, o czym Najemca zobowiązany jest ich powiadomić.</w:t>
      </w:r>
    </w:p>
    <w:p w14:paraId="2B651844" w14:textId="428432F4" w:rsidR="00434EF4" w:rsidRPr="004F5166" w:rsidRDefault="00434EF4" w:rsidP="00946D06">
      <w:pPr>
        <w:spacing w:line="360" w:lineRule="auto"/>
        <w:rPr>
          <w:b/>
          <w:sz w:val="22"/>
          <w:szCs w:val="22"/>
        </w:rPr>
      </w:pPr>
    </w:p>
    <w:p w14:paraId="6C3AD094" w14:textId="77777777" w:rsidR="00994B57" w:rsidRPr="004F5166" w:rsidRDefault="00994B57" w:rsidP="003869DC">
      <w:pPr>
        <w:spacing w:line="360" w:lineRule="auto"/>
        <w:jc w:val="center"/>
        <w:rPr>
          <w:b/>
          <w:sz w:val="22"/>
          <w:szCs w:val="22"/>
        </w:rPr>
      </w:pPr>
      <w:r w:rsidRPr="004F5166">
        <w:rPr>
          <w:b/>
          <w:sz w:val="22"/>
          <w:szCs w:val="22"/>
        </w:rPr>
        <w:t>§ 7. Zabezpieczenie wykonania umowy</w:t>
      </w:r>
    </w:p>
    <w:p w14:paraId="06BBBAEB" w14:textId="6FA9D38B" w:rsidR="0057556E" w:rsidRPr="004F5166" w:rsidRDefault="00994B57" w:rsidP="003869DC">
      <w:pPr>
        <w:numPr>
          <w:ilvl w:val="0"/>
          <w:numId w:val="5"/>
        </w:numPr>
        <w:tabs>
          <w:tab w:val="clear" w:pos="720"/>
        </w:tabs>
        <w:spacing w:line="360" w:lineRule="auto"/>
        <w:ind w:left="284" w:hanging="284"/>
        <w:jc w:val="both"/>
        <w:rPr>
          <w:sz w:val="22"/>
          <w:szCs w:val="22"/>
        </w:rPr>
      </w:pPr>
      <w:r w:rsidRPr="004F5166">
        <w:rPr>
          <w:sz w:val="22"/>
          <w:szCs w:val="22"/>
        </w:rPr>
        <w:t>Celem zabezpieczenia wykonania przez Najemcę jego zobowiązań wynikających z niniejszej Umowy</w:t>
      </w:r>
      <w:r w:rsidR="0057556E" w:rsidRPr="004F5166">
        <w:rPr>
          <w:sz w:val="22"/>
          <w:szCs w:val="22"/>
        </w:rPr>
        <w:t xml:space="preserve"> (w szczególności roszczeń z tytułu zapłaty Czynszu Najmu, Opłat Eksploatacyjnych, Opłat za Media, roszczeń odszkodowawczych, zniszczenia lub uszkodzenia Przedmiotu Najmu</w:t>
      </w:r>
      <w:r w:rsidR="00FC671B" w:rsidRPr="004F5166">
        <w:rPr>
          <w:sz w:val="22"/>
          <w:szCs w:val="22"/>
        </w:rPr>
        <w:t>,</w:t>
      </w:r>
      <w:r w:rsidR="0057556E" w:rsidRPr="004F5166">
        <w:rPr>
          <w:sz w:val="22"/>
          <w:szCs w:val="22"/>
        </w:rPr>
        <w:t xml:space="preserve"> wynagrodzenia za bezumowne korzystanie z Przedmiotu Najmu, </w:t>
      </w:r>
      <w:r w:rsidR="00FC671B" w:rsidRPr="004F5166">
        <w:rPr>
          <w:sz w:val="22"/>
          <w:szCs w:val="22"/>
        </w:rPr>
        <w:t xml:space="preserve">rozliczenia </w:t>
      </w:r>
      <w:r w:rsidR="0057556E" w:rsidRPr="004F5166">
        <w:rPr>
          <w:sz w:val="22"/>
          <w:szCs w:val="22"/>
        </w:rPr>
        <w:t xml:space="preserve">nakładów, </w:t>
      </w:r>
      <w:r w:rsidR="00FC671B" w:rsidRPr="004F5166">
        <w:rPr>
          <w:sz w:val="22"/>
          <w:szCs w:val="22"/>
        </w:rPr>
        <w:t xml:space="preserve">przywrócenia </w:t>
      </w:r>
      <w:r w:rsidR="0057556E" w:rsidRPr="004F5166">
        <w:rPr>
          <w:sz w:val="22"/>
          <w:szCs w:val="22"/>
        </w:rPr>
        <w:t>Przedmiotu Najmu do stanu pierwotnego, niewykonania lub nienależytego wykonania Umowy, w tym kar umownych, roszczeń regresowych osób trzecich, roszczeń regresowych wobec Najemcy),</w:t>
      </w:r>
      <w:r w:rsidRPr="004F5166">
        <w:rPr>
          <w:sz w:val="22"/>
          <w:szCs w:val="22"/>
        </w:rPr>
        <w:t xml:space="preserve"> Najemca zobowiązuje się </w:t>
      </w:r>
      <w:r w:rsidR="00417273" w:rsidRPr="004F5166">
        <w:rPr>
          <w:sz w:val="22"/>
          <w:szCs w:val="22"/>
        </w:rPr>
        <w:t xml:space="preserve">do wniesienia </w:t>
      </w:r>
      <w:r w:rsidR="0057556E" w:rsidRPr="004F5166">
        <w:rPr>
          <w:sz w:val="22"/>
          <w:szCs w:val="22"/>
        </w:rPr>
        <w:t>zabezpieczenia</w:t>
      </w:r>
      <w:r w:rsidR="00417273" w:rsidRPr="004F5166">
        <w:rPr>
          <w:sz w:val="22"/>
          <w:szCs w:val="22"/>
        </w:rPr>
        <w:t xml:space="preserve"> w formie: </w:t>
      </w:r>
    </w:p>
    <w:p w14:paraId="3E8CF393" w14:textId="2AAA2021" w:rsidR="0057556E" w:rsidRPr="004F5166" w:rsidRDefault="00417273" w:rsidP="00BF67BC">
      <w:pPr>
        <w:pStyle w:val="Akapitzlist"/>
        <w:numPr>
          <w:ilvl w:val="1"/>
          <w:numId w:val="49"/>
        </w:numPr>
        <w:spacing w:line="360" w:lineRule="auto"/>
        <w:ind w:hanging="218"/>
        <w:jc w:val="both"/>
        <w:rPr>
          <w:sz w:val="22"/>
          <w:szCs w:val="22"/>
        </w:rPr>
      </w:pPr>
      <w:r w:rsidRPr="004F5166">
        <w:rPr>
          <w:sz w:val="22"/>
          <w:szCs w:val="22"/>
        </w:rPr>
        <w:t xml:space="preserve">zaakceptowanej przez </w:t>
      </w:r>
      <w:r w:rsidR="00FC671B" w:rsidRPr="004F5166">
        <w:rPr>
          <w:sz w:val="22"/>
          <w:szCs w:val="22"/>
        </w:rPr>
        <w:t xml:space="preserve">Wynajmującego </w:t>
      </w:r>
      <w:r w:rsidRPr="004F5166">
        <w:rPr>
          <w:sz w:val="22"/>
          <w:szCs w:val="22"/>
        </w:rPr>
        <w:t xml:space="preserve">Gwarancji Bankowej (dalej jako </w:t>
      </w:r>
      <w:r w:rsidRPr="004F5166">
        <w:rPr>
          <w:b/>
          <w:sz w:val="22"/>
          <w:szCs w:val="22"/>
          <w:u w:val="single"/>
        </w:rPr>
        <w:t>Gwarancja</w:t>
      </w:r>
      <w:r w:rsidRPr="004F5166">
        <w:rPr>
          <w:sz w:val="22"/>
          <w:szCs w:val="22"/>
        </w:rPr>
        <w:t xml:space="preserve">”), </w:t>
      </w:r>
    </w:p>
    <w:p w14:paraId="436923C9" w14:textId="2FA8D1C4" w:rsidR="0057556E" w:rsidRPr="004F5166" w:rsidRDefault="0021549C" w:rsidP="00BF67BC">
      <w:pPr>
        <w:pStyle w:val="Akapitzlist"/>
        <w:numPr>
          <w:ilvl w:val="1"/>
          <w:numId w:val="49"/>
        </w:numPr>
        <w:spacing w:line="360" w:lineRule="auto"/>
        <w:ind w:hanging="218"/>
        <w:jc w:val="both"/>
        <w:rPr>
          <w:sz w:val="22"/>
          <w:szCs w:val="22"/>
        </w:rPr>
      </w:pPr>
      <w:r w:rsidRPr="004F5166">
        <w:rPr>
          <w:sz w:val="22"/>
          <w:szCs w:val="22"/>
        </w:rPr>
        <w:t xml:space="preserve">wpłaty środków pieniężnych na rachunek bankowy </w:t>
      </w:r>
      <w:r w:rsidR="00FC671B" w:rsidRPr="004F5166">
        <w:rPr>
          <w:sz w:val="22"/>
          <w:szCs w:val="22"/>
        </w:rPr>
        <w:t>Wynajmującego</w:t>
      </w:r>
      <w:r w:rsidRPr="004F5166">
        <w:rPr>
          <w:sz w:val="22"/>
          <w:szCs w:val="22"/>
        </w:rPr>
        <w:t xml:space="preserve"> tytułem Kaucji Gwarancyjne</w:t>
      </w:r>
      <w:r w:rsidR="00FC671B" w:rsidRPr="004F5166">
        <w:rPr>
          <w:sz w:val="22"/>
          <w:szCs w:val="22"/>
        </w:rPr>
        <w:t>j</w:t>
      </w:r>
      <w:r w:rsidRPr="004F5166">
        <w:rPr>
          <w:sz w:val="22"/>
          <w:szCs w:val="22"/>
        </w:rPr>
        <w:t xml:space="preserve"> </w:t>
      </w:r>
      <w:r w:rsidR="000A5B27" w:rsidRPr="004F5166">
        <w:rPr>
          <w:sz w:val="22"/>
          <w:szCs w:val="22"/>
        </w:rPr>
        <w:t>(„Kaucja Gwarancyjna”),</w:t>
      </w:r>
      <w:r w:rsidR="00CD27B3" w:rsidRPr="004F5166">
        <w:rPr>
          <w:sz w:val="22"/>
          <w:szCs w:val="22"/>
        </w:rPr>
        <w:t xml:space="preserve"> </w:t>
      </w:r>
    </w:p>
    <w:p w14:paraId="09406833" w14:textId="67FA64D5" w:rsidR="004F3DE3" w:rsidRPr="004F5166" w:rsidRDefault="004F3DE3" w:rsidP="003E22E0">
      <w:pPr>
        <w:spacing w:line="360" w:lineRule="auto"/>
        <w:ind w:left="284"/>
        <w:jc w:val="both"/>
        <w:rPr>
          <w:sz w:val="22"/>
          <w:szCs w:val="22"/>
        </w:rPr>
      </w:pPr>
      <w:r w:rsidRPr="004F5166">
        <w:rPr>
          <w:sz w:val="22"/>
          <w:szCs w:val="22"/>
        </w:rPr>
        <w:t xml:space="preserve">w wysokości równej dwukrotności sumy miesięcznego czynszu </w:t>
      </w:r>
      <w:r w:rsidR="00230DCA" w:rsidRPr="004F5166">
        <w:rPr>
          <w:sz w:val="22"/>
          <w:szCs w:val="22"/>
        </w:rPr>
        <w:t xml:space="preserve">i opłaty eksploatacyjnej </w:t>
      </w:r>
      <w:r w:rsidRPr="004F5166">
        <w:rPr>
          <w:sz w:val="22"/>
          <w:szCs w:val="22"/>
        </w:rPr>
        <w:t xml:space="preserve">netto, chyba że Strony na piśmie ustalą wyższą kwotę. </w:t>
      </w:r>
    </w:p>
    <w:p w14:paraId="48522C7B" w14:textId="77777777" w:rsidR="00E902D2" w:rsidRPr="004F5166" w:rsidRDefault="00E902D2" w:rsidP="00BF67BC">
      <w:pPr>
        <w:pStyle w:val="Akapitzlist"/>
        <w:numPr>
          <w:ilvl w:val="0"/>
          <w:numId w:val="5"/>
        </w:numPr>
        <w:tabs>
          <w:tab w:val="clear" w:pos="720"/>
          <w:tab w:val="num" w:pos="284"/>
        </w:tabs>
        <w:autoSpaceDE w:val="0"/>
        <w:autoSpaceDN w:val="0"/>
        <w:adjustRightInd w:val="0"/>
        <w:spacing w:line="360" w:lineRule="auto"/>
        <w:ind w:left="284" w:hanging="284"/>
        <w:jc w:val="both"/>
        <w:rPr>
          <w:sz w:val="22"/>
          <w:szCs w:val="22"/>
        </w:rPr>
      </w:pPr>
      <w:r w:rsidRPr="004F5166">
        <w:rPr>
          <w:sz w:val="22"/>
          <w:szCs w:val="22"/>
        </w:rPr>
        <w:t xml:space="preserve">Gwarancja lub Kaucja gwarancyjna powinny zostać wniesione przez Najemcę w terminie 14 dni od dnia zawarcia umowy, lecz nie później niż na dzień przed ustalonym przez Strony dniem wydania przedmiotu najmu. </w:t>
      </w:r>
    </w:p>
    <w:p w14:paraId="70A9AC10" w14:textId="61255DA7" w:rsidR="004F3DE3" w:rsidRPr="004F5166" w:rsidRDefault="00E902D2" w:rsidP="003869DC">
      <w:pPr>
        <w:numPr>
          <w:ilvl w:val="0"/>
          <w:numId w:val="5"/>
        </w:numPr>
        <w:tabs>
          <w:tab w:val="clear" w:pos="720"/>
        </w:tabs>
        <w:spacing w:line="360" w:lineRule="auto"/>
        <w:ind w:left="284" w:hanging="284"/>
        <w:jc w:val="both"/>
        <w:rPr>
          <w:sz w:val="22"/>
          <w:szCs w:val="22"/>
        </w:rPr>
      </w:pPr>
      <w:r w:rsidRPr="004F5166">
        <w:rPr>
          <w:sz w:val="22"/>
          <w:szCs w:val="22"/>
        </w:rPr>
        <w:t xml:space="preserve">Dostarczenie Gwarancji lub wpłata Kaucji Gwarancyjnej są </w:t>
      </w:r>
      <w:r w:rsidR="004F3DE3" w:rsidRPr="004F5166">
        <w:rPr>
          <w:sz w:val="22"/>
          <w:szCs w:val="22"/>
        </w:rPr>
        <w:t xml:space="preserve">warunkiem koniecznym do wydania przez </w:t>
      </w:r>
      <w:r w:rsidR="00881FD6" w:rsidRPr="004F5166">
        <w:rPr>
          <w:sz w:val="22"/>
          <w:szCs w:val="22"/>
        </w:rPr>
        <w:t xml:space="preserve">Wynajmującego </w:t>
      </w:r>
      <w:r w:rsidR="004F3DE3" w:rsidRPr="004F5166">
        <w:rPr>
          <w:sz w:val="22"/>
          <w:szCs w:val="22"/>
        </w:rPr>
        <w:t xml:space="preserve">przedmiotu najmu </w:t>
      </w:r>
      <w:r w:rsidRPr="004F5166">
        <w:rPr>
          <w:sz w:val="22"/>
          <w:szCs w:val="22"/>
        </w:rPr>
        <w:t>Najemcy</w:t>
      </w:r>
      <w:r w:rsidR="00465D29" w:rsidRPr="004F5166">
        <w:rPr>
          <w:sz w:val="22"/>
          <w:szCs w:val="22"/>
        </w:rPr>
        <w:t xml:space="preserve"> w Dniu Wydania</w:t>
      </w:r>
      <w:r w:rsidR="004F3DE3" w:rsidRPr="004F5166">
        <w:rPr>
          <w:sz w:val="22"/>
          <w:szCs w:val="22"/>
        </w:rPr>
        <w:t xml:space="preserve">. Brak wniesienia </w:t>
      </w:r>
      <w:r w:rsidR="00465D29" w:rsidRPr="004F5166">
        <w:rPr>
          <w:sz w:val="22"/>
          <w:szCs w:val="22"/>
        </w:rPr>
        <w:t xml:space="preserve">Gwarancji lub </w:t>
      </w:r>
      <w:r w:rsidR="00465D29" w:rsidRPr="004F5166">
        <w:rPr>
          <w:sz w:val="22"/>
          <w:szCs w:val="22"/>
        </w:rPr>
        <w:lastRenderedPageBreak/>
        <w:t xml:space="preserve">Kaucji Gwarancyjnej w terminie wskazanym w ust. 2 </w:t>
      </w:r>
      <w:r w:rsidR="004F3DE3" w:rsidRPr="004F5166">
        <w:rPr>
          <w:sz w:val="22"/>
          <w:szCs w:val="22"/>
        </w:rPr>
        <w:t>stanowi warunek rozwiązujący umowę najmu (art. 89 k.c.) i oznacza, że umowa najmu wygasa z przyczyn zależnych od N</w:t>
      </w:r>
      <w:r w:rsidR="00465D29" w:rsidRPr="004F5166">
        <w:rPr>
          <w:sz w:val="22"/>
          <w:szCs w:val="22"/>
        </w:rPr>
        <w:t>ajemcy i z tego tytułu nie przysługują Najemcy żadne roszczenia wobec Wynajmującego, w szczególności roszczenie odszkodowawcze lub o wydanie przedmiotu najmu.</w:t>
      </w:r>
    </w:p>
    <w:p w14:paraId="614FCA79" w14:textId="4B2EFFCD" w:rsidR="000C47B2" w:rsidRPr="004F5166" w:rsidRDefault="000C47B2" w:rsidP="000C47B2">
      <w:pPr>
        <w:pStyle w:val="Akapitzlist"/>
        <w:numPr>
          <w:ilvl w:val="0"/>
          <w:numId w:val="5"/>
        </w:numPr>
        <w:tabs>
          <w:tab w:val="clear" w:pos="720"/>
          <w:tab w:val="num" w:pos="284"/>
        </w:tabs>
        <w:autoSpaceDE w:val="0"/>
        <w:autoSpaceDN w:val="0"/>
        <w:adjustRightInd w:val="0"/>
        <w:spacing w:line="360" w:lineRule="auto"/>
        <w:ind w:left="284" w:hanging="284"/>
        <w:jc w:val="both"/>
        <w:rPr>
          <w:sz w:val="22"/>
          <w:szCs w:val="22"/>
        </w:rPr>
      </w:pPr>
      <w:r w:rsidRPr="004F5166">
        <w:rPr>
          <w:sz w:val="22"/>
          <w:szCs w:val="22"/>
        </w:rPr>
        <w:t xml:space="preserve">W przypadku wniesienia zabezpieczenia prawidłowego wykonania umowy w formie Gwarancji Bankowej, dla zaakceptowania takiej Gwarancji Bankowej przez </w:t>
      </w:r>
      <w:r w:rsidR="00881FD6" w:rsidRPr="004F5166">
        <w:rPr>
          <w:sz w:val="22"/>
          <w:szCs w:val="22"/>
        </w:rPr>
        <w:t xml:space="preserve">Wynajmującego </w:t>
      </w:r>
      <w:r w:rsidRPr="004F5166">
        <w:rPr>
          <w:sz w:val="22"/>
          <w:szCs w:val="22"/>
        </w:rPr>
        <w:t xml:space="preserve">konieczne jest, aby z jej treści w sposób niebudzący wątpliwości wynikało co najmniej, iż dany bank, w imieniu </w:t>
      </w:r>
      <w:r w:rsidR="00FD2155" w:rsidRPr="004F5166">
        <w:rPr>
          <w:sz w:val="22"/>
          <w:szCs w:val="22"/>
        </w:rPr>
        <w:t>Najemcy</w:t>
      </w:r>
      <w:r w:rsidRPr="004F5166">
        <w:rPr>
          <w:sz w:val="22"/>
          <w:szCs w:val="22"/>
        </w:rPr>
        <w:t xml:space="preserve">, zobowiązuje się nieodwołalnie, bezwarunkowo i na pierwsze żądanie Wynajmującego, zapłacić Wynajmującemu każdą kwotę do wysokości równej </w:t>
      </w:r>
      <w:r w:rsidR="005E10FC" w:rsidRPr="00C44E9F">
        <w:rPr>
          <w:sz w:val="22"/>
          <w:szCs w:val="22"/>
        </w:rPr>
        <w:t>dwukrotności sumy miesięcznego czynszu i opłaty eksploatacyjnej netto</w:t>
      </w:r>
      <w:r w:rsidRPr="004F5166">
        <w:rPr>
          <w:sz w:val="22"/>
          <w:szCs w:val="22"/>
        </w:rPr>
        <w:t>.</w:t>
      </w:r>
    </w:p>
    <w:p w14:paraId="5D498FB6" w14:textId="6791AEFF" w:rsidR="00994B57" w:rsidRPr="004F5166" w:rsidRDefault="00994B57" w:rsidP="003869DC">
      <w:pPr>
        <w:numPr>
          <w:ilvl w:val="0"/>
          <w:numId w:val="5"/>
        </w:numPr>
        <w:tabs>
          <w:tab w:val="clear" w:pos="720"/>
        </w:tabs>
        <w:spacing w:line="360" w:lineRule="auto"/>
        <w:ind w:left="284" w:hanging="284"/>
        <w:jc w:val="both"/>
        <w:rPr>
          <w:sz w:val="22"/>
          <w:szCs w:val="22"/>
        </w:rPr>
      </w:pPr>
      <w:r w:rsidRPr="004F5166">
        <w:rPr>
          <w:sz w:val="22"/>
          <w:szCs w:val="22"/>
        </w:rPr>
        <w:t>Bank udzielający Gwarancji oraz treść takiej Gwarancji</w:t>
      </w:r>
      <w:r w:rsidR="003E22E0" w:rsidRPr="004F5166">
        <w:rPr>
          <w:sz w:val="22"/>
          <w:szCs w:val="22"/>
        </w:rPr>
        <w:t xml:space="preserve"> </w:t>
      </w:r>
      <w:r w:rsidRPr="004F5166">
        <w:rPr>
          <w:sz w:val="22"/>
          <w:szCs w:val="22"/>
        </w:rPr>
        <w:t>podlegają pisemnej akceptacji Wynajmującego.</w:t>
      </w:r>
    </w:p>
    <w:p w14:paraId="6A1B2B4E" w14:textId="77777777" w:rsidR="00994B57" w:rsidRPr="004F5166" w:rsidRDefault="00994B57" w:rsidP="003869DC">
      <w:pPr>
        <w:numPr>
          <w:ilvl w:val="0"/>
          <w:numId w:val="5"/>
        </w:numPr>
        <w:tabs>
          <w:tab w:val="clear" w:pos="720"/>
        </w:tabs>
        <w:spacing w:line="360" w:lineRule="auto"/>
        <w:ind w:left="284" w:hanging="284"/>
        <w:jc w:val="both"/>
        <w:rPr>
          <w:sz w:val="22"/>
          <w:szCs w:val="22"/>
        </w:rPr>
      </w:pPr>
      <w:r w:rsidRPr="004F5166">
        <w:rPr>
          <w:sz w:val="22"/>
          <w:szCs w:val="22"/>
        </w:rPr>
        <w:t>Gwarancja będzie wystawiona z terminem ważności o 6 (sześć) miesięcy dłuższym od Okresu Najmu.</w:t>
      </w:r>
    </w:p>
    <w:p w14:paraId="2F5948A5" w14:textId="578A96AC" w:rsidR="00994B57" w:rsidRPr="004F5166" w:rsidRDefault="00994B57" w:rsidP="003869DC">
      <w:pPr>
        <w:numPr>
          <w:ilvl w:val="0"/>
          <w:numId w:val="5"/>
        </w:numPr>
        <w:tabs>
          <w:tab w:val="clear" w:pos="720"/>
        </w:tabs>
        <w:spacing w:line="360" w:lineRule="auto"/>
        <w:ind w:left="284" w:hanging="284"/>
        <w:jc w:val="both"/>
        <w:rPr>
          <w:sz w:val="22"/>
          <w:szCs w:val="22"/>
        </w:rPr>
      </w:pPr>
      <w:r w:rsidRPr="004F5166">
        <w:rPr>
          <w:sz w:val="22"/>
          <w:szCs w:val="22"/>
        </w:rPr>
        <w:t xml:space="preserve">Najemca będzie zwolniony z zobowiązania </w:t>
      </w:r>
      <w:r w:rsidR="00465D29" w:rsidRPr="004F5166">
        <w:rPr>
          <w:sz w:val="22"/>
          <w:szCs w:val="22"/>
        </w:rPr>
        <w:t>do wniesienia Gwarancji</w:t>
      </w:r>
      <w:r w:rsidRPr="004F5166">
        <w:rPr>
          <w:sz w:val="22"/>
          <w:szCs w:val="22"/>
        </w:rPr>
        <w:t>, jeżeli w przewidzianym tam terminie wpłaci „</w:t>
      </w:r>
      <w:r w:rsidRPr="004F5166">
        <w:rPr>
          <w:b/>
          <w:sz w:val="22"/>
          <w:szCs w:val="22"/>
          <w:u w:val="single"/>
        </w:rPr>
        <w:t>Kaucję Gwarancyjną</w:t>
      </w:r>
      <w:r w:rsidRPr="004F5166">
        <w:rPr>
          <w:sz w:val="22"/>
          <w:szCs w:val="22"/>
        </w:rPr>
        <w:t>”</w:t>
      </w:r>
      <w:r w:rsidRPr="004F5166">
        <w:rPr>
          <w:b/>
          <w:sz w:val="22"/>
          <w:szCs w:val="22"/>
        </w:rPr>
        <w:t xml:space="preserve"> </w:t>
      </w:r>
      <w:r w:rsidRPr="004F5166">
        <w:rPr>
          <w:sz w:val="22"/>
          <w:szCs w:val="22"/>
        </w:rPr>
        <w:t xml:space="preserve">na Rachunek Bankowy Wynajmującego o numerze </w:t>
      </w:r>
      <w:r w:rsidR="003E22E0" w:rsidRPr="004F5166">
        <w:rPr>
          <w:b/>
          <w:sz w:val="22"/>
          <w:szCs w:val="22"/>
        </w:rPr>
        <w:t>……………………….</w:t>
      </w:r>
      <w:r w:rsidRPr="004F5166">
        <w:rPr>
          <w:sz w:val="22"/>
          <w:szCs w:val="22"/>
        </w:rPr>
        <w:t xml:space="preserve"> tytułem:</w:t>
      </w:r>
      <w:r w:rsidRPr="004F5166">
        <w:rPr>
          <w:b/>
          <w:sz w:val="22"/>
          <w:szCs w:val="22"/>
        </w:rPr>
        <w:t xml:space="preserve"> „</w:t>
      </w:r>
      <w:r w:rsidR="00881FD6" w:rsidRPr="004F5166">
        <w:rPr>
          <w:b/>
          <w:i/>
          <w:iCs/>
          <w:sz w:val="22"/>
          <w:szCs w:val="22"/>
        </w:rPr>
        <w:t>K</w:t>
      </w:r>
      <w:r w:rsidRPr="004F5166">
        <w:rPr>
          <w:b/>
          <w:i/>
          <w:iCs/>
          <w:sz w:val="22"/>
          <w:szCs w:val="22"/>
        </w:rPr>
        <w:t>aucja gwarancyjna – Budynek (Nazwa budynku)”</w:t>
      </w:r>
      <w:r w:rsidRPr="004F5166">
        <w:rPr>
          <w:b/>
          <w:sz w:val="22"/>
          <w:szCs w:val="22"/>
        </w:rPr>
        <w:t xml:space="preserve">, </w:t>
      </w:r>
      <w:r w:rsidR="004F5166">
        <w:rPr>
          <w:b/>
          <w:sz w:val="22"/>
          <w:szCs w:val="22"/>
        </w:rPr>
        <w:br/>
      </w:r>
      <w:r w:rsidRPr="004F5166">
        <w:rPr>
          <w:sz w:val="22"/>
          <w:szCs w:val="22"/>
        </w:rPr>
        <w:t xml:space="preserve">w wysokości równej </w:t>
      </w:r>
      <w:r w:rsidR="005E10FC" w:rsidRPr="00C44E9F">
        <w:rPr>
          <w:sz w:val="22"/>
          <w:szCs w:val="22"/>
        </w:rPr>
        <w:t>dwukrotności sumy miesięcznego czynszu i opłaty eksploatacyjnej netto</w:t>
      </w:r>
      <w:r w:rsidRPr="004F5166">
        <w:rPr>
          <w:b/>
          <w:i/>
          <w:iCs/>
          <w:sz w:val="22"/>
          <w:szCs w:val="22"/>
        </w:rPr>
        <w:t>.</w:t>
      </w:r>
    </w:p>
    <w:p w14:paraId="4B6A075A" w14:textId="31883C0A" w:rsidR="0083021A" w:rsidRPr="004F5166" w:rsidRDefault="00994B57" w:rsidP="003869DC">
      <w:pPr>
        <w:numPr>
          <w:ilvl w:val="0"/>
          <w:numId w:val="5"/>
        </w:numPr>
        <w:tabs>
          <w:tab w:val="clear" w:pos="720"/>
        </w:tabs>
        <w:spacing w:line="360" w:lineRule="auto"/>
        <w:ind w:left="284" w:hanging="284"/>
        <w:jc w:val="both"/>
        <w:rPr>
          <w:sz w:val="22"/>
          <w:szCs w:val="22"/>
        </w:rPr>
      </w:pPr>
      <w:r w:rsidRPr="004F5166">
        <w:rPr>
          <w:sz w:val="22"/>
          <w:szCs w:val="22"/>
        </w:rPr>
        <w:t>Wpłacona na konto bankowe Wynajmującego Kaucja Gwarancyjna nie podlega oprocentowaniu ani waloryzacji.</w:t>
      </w:r>
    </w:p>
    <w:p w14:paraId="6060C6A4" w14:textId="0F18B0B9" w:rsidR="00994B57" w:rsidRPr="004F5166" w:rsidRDefault="00994B57" w:rsidP="003E22E0">
      <w:pPr>
        <w:numPr>
          <w:ilvl w:val="0"/>
          <w:numId w:val="5"/>
        </w:numPr>
        <w:tabs>
          <w:tab w:val="clear" w:pos="720"/>
          <w:tab w:val="left" w:pos="426"/>
        </w:tabs>
        <w:spacing w:line="360" w:lineRule="auto"/>
        <w:ind w:left="284" w:hanging="284"/>
        <w:jc w:val="both"/>
        <w:rPr>
          <w:sz w:val="22"/>
          <w:szCs w:val="22"/>
        </w:rPr>
      </w:pPr>
      <w:r w:rsidRPr="004F5166">
        <w:rPr>
          <w:sz w:val="22"/>
          <w:szCs w:val="22"/>
        </w:rPr>
        <w:t xml:space="preserve">W przypadku niezapłacenia Wynajmującemu w terminie którejkolwiek z należności, do zapłacenia której Najemca zobowiązany jest na podstawie niniejszej Umowy, Wynajmujący może skorzystać </w:t>
      </w:r>
      <w:r w:rsidR="004F5166">
        <w:rPr>
          <w:sz w:val="22"/>
          <w:szCs w:val="22"/>
        </w:rPr>
        <w:br/>
      </w:r>
      <w:r w:rsidRPr="004F5166">
        <w:rPr>
          <w:sz w:val="22"/>
          <w:szCs w:val="22"/>
        </w:rPr>
        <w:t xml:space="preserve">z zabezpieczenia i zaliczyć kwotę otrzymaną z tytułu Gwarancji lub pobraną z Kaucji Gwarancyjnej na zaległe świadczenie. Zabezpieczenie służy również do pokrycia roszczeń Wynajmującego, które powstać mogą w związku z zakończeniem stosunku najmu. </w:t>
      </w:r>
    </w:p>
    <w:p w14:paraId="7BB15E69" w14:textId="482E88D5" w:rsidR="00994B57" w:rsidRPr="004F5166" w:rsidRDefault="00994B57" w:rsidP="003869DC">
      <w:pPr>
        <w:numPr>
          <w:ilvl w:val="0"/>
          <w:numId w:val="5"/>
        </w:numPr>
        <w:tabs>
          <w:tab w:val="clear" w:pos="720"/>
        </w:tabs>
        <w:spacing w:line="360" w:lineRule="auto"/>
        <w:ind w:left="284" w:hanging="426"/>
        <w:jc w:val="both"/>
        <w:rPr>
          <w:sz w:val="22"/>
          <w:szCs w:val="22"/>
        </w:rPr>
      </w:pPr>
      <w:r w:rsidRPr="004F5166">
        <w:rPr>
          <w:sz w:val="22"/>
          <w:szCs w:val="22"/>
        </w:rPr>
        <w:t xml:space="preserve">Najemca zobowiązuje się do uzupełniania kwoty Gwarancji lub Kaucji Gwarancyjnej </w:t>
      </w:r>
      <w:r w:rsidRPr="004F5166">
        <w:rPr>
          <w:sz w:val="22"/>
          <w:szCs w:val="22"/>
        </w:rPr>
        <w:br/>
        <w:t xml:space="preserve">w razie waloryzacji lub innego wzrostu wysokości Czynszu </w:t>
      </w:r>
      <w:r w:rsidR="0083021A" w:rsidRPr="004F5166">
        <w:rPr>
          <w:sz w:val="22"/>
          <w:szCs w:val="22"/>
        </w:rPr>
        <w:t>lub opłaty eksploatacyjnej</w:t>
      </w:r>
      <w:r w:rsidRPr="004F5166">
        <w:rPr>
          <w:sz w:val="22"/>
          <w:szCs w:val="22"/>
        </w:rPr>
        <w:t xml:space="preserve">, tak, aby zawsze stanowiła ona równowartość dwukrotności sumy miesięcznego </w:t>
      </w:r>
      <w:r w:rsidR="00230DCA" w:rsidRPr="004F5166">
        <w:rPr>
          <w:sz w:val="22"/>
          <w:szCs w:val="22"/>
        </w:rPr>
        <w:t>czynszu i opłaty eksploatacyjnej</w:t>
      </w:r>
      <w:r w:rsidRPr="004F5166">
        <w:rPr>
          <w:sz w:val="22"/>
          <w:szCs w:val="22"/>
        </w:rPr>
        <w:t xml:space="preserve">. Powyższe zobowiązanie Najemcy podlega wykonaniu w ciągu 7 (siedmiu) dni od dnia otrzymania pisemnego powiadomienia o wzroście </w:t>
      </w:r>
      <w:r w:rsidR="00230DCA" w:rsidRPr="004F5166">
        <w:rPr>
          <w:sz w:val="22"/>
          <w:szCs w:val="22"/>
        </w:rPr>
        <w:t>czynszu lub opłaty eksploatacyjnej</w:t>
      </w:r>
      <w:r w:rsidRPr="004F5166">
        <w:rPr>
          <w:sz w:val="22"/>
          <w:szCs w:val="22"/>
        </w:rPr>
        <w:t>.</w:t>
      </w:r>
    </w:p>
    <w:p w14:paraId="01FE13FE" w14:textId="4776B48B" w:rsidR="00CF4B20" w:rsidRPr="004F5166" w:rsidRDefault="00994B57" w:rsidP="003869DC">
      <w:pPr>
        <w:numPr>
          <w:ilvl w:val="0"/>
          <w:numId w:val="5"/>
        </w:numPr>
        <w:tabs>
          <w:tab w:val="clear" w:pos="720"/>
        </w:tabs>
        <w:spacing w:line="360" w:lineRule="auto"/>
        <w:ind w:left="284" w:hanging="426"/>
        <w:jc w:val="both"/>
        <w:rPr>
          <w:sz w:val="22"/>
          <w:szCs w:val="22"/>
        </w:rPr>
      </w:pPr>
      <w:r w:rsidRPr="004F5166">
        <w:rPr>
          <w:sz w:val="22"/>
          <w:szCs w:val="22"/>
        </w:rPr>
        <w:t>W przypadku wykorzystania przez Wynajmującego części lub całości środków objętych Gwarancją lub Kaucją Gwarancyjną, Najemca jest zobowiązany w terminie 7 (siedmiu) dni liczonych od pisemnego wezwania Wynajmującego uzupełnić kwotę Gwarancji lub Kaucji Gwarancyjnej do jej wymaganej wysokości.</w:t>
      </w:r>
    </w:p>
    <w:p w14:paraId="7A7D846A" w14:textId="68238F95" w:rsidR="00CF4B20" w:rsidRPr="004F5166" w:rsidRDefault="00994B57" w:rsidP="003E22E0">
      <w:pPr>
        <w:numPr>
          <w:ilvl w:val="0"/>
          <w:numId w:val="5"/>
        </w:numPr>
        <w:tabs>
          <w:tab w:val="clear" w:pos="720"/>
        </w:tabs>
        <w:spacing w:line="360" w:lineRule="auto"/>
        <w:ind w:left="284" w:hanging="426"/>
        <w:jc w:val="both"/>
        <w:rPr>
          <w:bCs/>
          <w:sz w:val="22"/>
          <w:szCs w:val="22"/>
        </w:rPr>
      </w:pPr>
      <w:r w:rsidRPr="004F5166">
        <w:rPr>
          <w:sz w:val="22"/>
          <w:szCs w:val="22"/>
        </w:rPr>
        <w:t xml:space="preserve">Kaucja gwarancyjna w całości zostanie zwrócona na rachunek bankowy Najemcy w terminie </w:t>
      </w:r>
      <w:r w:rsidR="004F5166">
        <w:rPr>
          <w:sz w:val="22"/>
          <w:szCs w:val="22"/>
        </w:rPr>
        <w:br/>
      </w:r>
      <w:bookmarkStart w:id="3" w:name="_Hlk185407484"/>
      <w:r w:rsidR="002D3A89" w:rsidRPr="002D3A89">
        <w:rPr>
          <w:b/>
          <w:bCs/>
          <w:sz w:val="22"/>
          <w:szCs w:val="22"/>
          <w:highlight w:val="yellow"/>
        </w:rPr>
        <w:t>30</w:t>
      </w:r>
      <w:r w:rsidRPr="002D3A89">
        <w:rPr>
          <w:b/>
          <w:bCs/>
          <w:sz w:val="22"/>
          <w:szCs w:val="22"/>
          <w:highlight w:val="yellow"/>
        </w:rPr>
        <w:t xml:space="preserve"> </w:t>
      </w:r>
      <w:r w:rsidRPr="002D3A89">
        <w:rPr>
          <w:sz w:val="22"/>
          <w:szCs w:val="22"/>
          <w:highlight w:val="yellow"/>
        </w:rPr>
        <w:t>(</w:t>
      </w:r>
      <w:r w:rsidR="002D3A89" w:rsidRPr="002D3A89">
        <w:rPr>
          <w:i/>
          <w:iCs/>
          <w:sz w:val="22"/>
          <w:szCs w:val="22"/>
          <w:highlight w:val="yellow"/>
        </w:rPr>
        <w:t>trzydziestu</w:t>
      </w:r>
      <w:r w:rsidRPr="002D3A89">
        <w:rPr>
          <w:sz w:val="22"/>
          <w:szCs w:val="22"/>
          <w:highlight w:val="yellow"/>
        </w:rPr>
        <w:t>)</w:t>
      </w:r>
      <w:r w:rsidRPr="004F5166">
        <w:rPr>
          <w:sz w:val="22"/>
          <w:szCs w:val="22"/>
        </w:rPr>
        <w:t xml:space="preserve"> </w:t>
      </w:r>
      <w:bookmarkEnd w:id="3"/>
      <w:r w:rsidRPr="004F5166">
        <w:rPr>
          <w:b/>
          <w:bCs/>
          <w:sz w:val="22"/>
          <w:szCs w:val="22"/>
        </w:rPr>
        <w:t>dni</w:t>
      </w:r>
      <w:r w:rsidRPr="004F5166">
        <w:rPr>
          <w:sz w:val="22"/>
          <w:szCs w:val="22"/>
        </w:rPr>
        <w:t xml:space="preserve"> od dnia wygaśnięcia bądź rozwiązania Umowy</w:t>
      </w:r>
      <w:r w:rsidR="00881FD6" w:rsidRPr="004F5166">
        <w:rPr>
          <w:sz w:val="22"/>
          <w:szCs w:val="22"/>
        </w:rPr>
        <w:t xml:space="preserve"> </w:t>
      </w:r>
      <w:r w:rsidRPr="004F5166">
        <w:rPr>
          <w:sz w:val="22"/>
          <w:szCs w:val="22"/>
        </w:rPr>
        <w:t xml:space="preserve">w przypadkach Umową wskazanych, chyba że Wynajmujący </w:t>
      </w:r>
      <w:r w:rsidR="00CF4B20" w:rsidRPr="004F5166">
        <w:rPr>
          <w:sz w:val="22"/>
          <w:szCs w:val="22"/>
        </w:rPr>
        <w:t xml:space="preserve">złoży Najemcy oświadczenie </w:t>
      </w:r>
      <w:r w:rsidR="00283D44" w:rsidRPr="004F5166">
        <w:rPr>
          <w:sz w:val="22"/>
          <w:szCs w:val="22"/>
        </w:rPr>
        <w:t xml:space="preserve">na piśmie lub w formie dokumentowej </w:t>
      </w:r>
      <w:r w:rsidR="00CF4B20" w:rsidRPr="004F5166">
        <w:rPr>
          <w:sz w:val="22"/>
          <w:szCs w:val="22"/>
        </w:rPr>
        <w:t xml:space="preserve">o </w:t>
      </w:r>
      <w:r w:rsidRPr="004F5166">
        <w:rPr>
          <w:sz w:val="22"/>
          <w:szCs w:val="22"/>
        </w:rPr>
        <w:t>zalicz</w:t>
      </w:r>
      <w:r w:rsidR="00CF4B20" w:rsidRPr="004F5166">
        <w:rPr>
          <w:sz w:val="22"/>
          <w:szCs w:val="22"/>
        </w:rPr>
        <w:t>eniu</w:t>
      </w:r>
      <w:r w:rsidRPr="004F5166">
        <w:rPr>
          <w:sz w:val="22"/>
          <w:szCs w:val="22"/>
        </w:rPr>
        <w:t xml:space="preserve"> </w:t>
      </w:r>
      <w:r w:rsidR="00CF4B20" w:rsidRPr="004F5166">
        <w:rPr>
          <w:sz w:val="22"/>
          <w:szCs w:val="22"/>
        </w:rPr>
        <w:t xml:space="preserve">wpłaconej przez Najemcę </w:t>
      </w:r>
      <w:r w:rsidR="00283D44" w:rsidRPr="004F5166">
        <w:rPr>
          <w:sz w:val="22"/>
          <w:szCs w:val="22"/>
        </w:rPr>
        <w:t>K</w:t>
      </w:r>
      <w:r w:rsidRPr="004F5166">
        <w:rPr>
          <w:sz w:val="22"/>
          <w:szCs w:val="22"/>
        </w:rPr>
        <w:t>aucj</w:t>
      </w:r>
      <w:r w:rsidR="00CF4B20" w:rsidRPr="004F5166">
        <w:rPr>
          <w:sz w:val="22"/>
          <w:szCs w:val="22"/>
        </w:rPr>
        <w:t>i</w:t>
      </w:r>
      <w:r w:rsidRPr="004F5166">
        <w:rPr>
          <w:sz w:val="22"/>
          <w:szCs w:val="22"/>
        </w:rPr>
        <w:t xml:space="preserve"> gwarancyjn</w:t>
      </w:r>
      <w:r w:rsidR="00CF4B20" w:rsidRPr="004F5166">
        <w:rPr>
          <w:sz w:val="22"/>
          <w:szCs w:val="22"/>
        </w:rPr>
        <w:t>ej</w:t>
      </w:r>
      <w:r w:rsidRPr="004F5166">
        <w:rPr>
          <w:sz w:val="22"/>
          <w:szCs w:val="22"/>
        </w:rPr>
        <w:t xml:space="preserve"> na poczet </w:t>
      </w:r>
      <w:r w:rsidR="00C21B7E" w:rsidRPr="004F5166">
        <w:rPr>
          <w:sz w:val="22"/>
          <w:szCs w:val="22"/>
        </w:rPr>
        <w:t xml:space="preserve">wierzytelności Wynajmującego wynikających z Umowy Najmu i nieuregulowanych przez Najemcę, </w:t>
      </w:r>
      <w:r w:rsidR="004F5166">
        <w:rPr>
          <w:sz w:val="22"/>
          <w:szCs w:val="22"/>
        </w:rPr>
        <w:br/>
      </w:r>
      <w:r w:rsidR="00C21B7E" w:rsidRPr="004F5166">
        <w:rPr>
          <w:sz w:val="22"/>
          <w:szCs w:val="22"/>
        </w:rPr>
        <w:lastRenderedPageBreak/>
        <w:t>w szczególności z tytułu czynszu, opłaty eksploatacyjnej, opłaty za media, kosztów posprzątania przedmiotu najmu lub kosztów przywrócenia przedmiotu najmu do stanu pierwotnego</w:t>
      </w:r>
      <w:r w:rsidR="00283D44" w:rsidRPr="004F5166">
        <w:rPr>
          <w:sz w:val="22"/>
          <w:szCs w:val="22"/>
        </w:rPr>
        <w:t>, kar umownych</w:t>
      </w:r>
      <w:r w:rsidR="00C21B7E" w:rsidRPr="004F5166">
        <w:rPr>
          <w:sz w:val="22"/>
          <w:szCs w:val="22"/>
        </w:rPr>
        <w:t xml:space="preserve"> bądź roszczeń odszkodowawczych </w:t>
      </w:r>
      <w:r w:rsidR="00283D44" w:rsidRPr="004F5166">
        <w:rPr>
          <w:sz w:val="22"/>
          <w:szCs w:val="22"/>
        </w:rPr>
        <w:t xml:space="preserve">wynikających z umowy najmu, </w:t>
      </w:r>
      <w:r w:rsidRPr="004F5166">
        <w:rPr>
          <w:sz w:val="22"/>
          <w:szCs w:val="22"/>
        </w:rPr>
        <w:t>na co Najemca wyraża zgodę</w:t>
      </w:r>
      <w:r w:rsidR="00283D44" w:rsidRPr="004F5166">
        <w:rPr>
          <w:sz w:val="22"/>
          <w:szCs w:val="22"/>
        </w:rPr>
        <w:t xml:space="preserve"> (potrącenie umowne).</w:t>
      </w:r>
    </w:p>
    <w:p w14:paraId="6B68DEA9" w14:textId="50E0B502" w:rsidR="00994B57" w:rsidRPr="004F5166" w:rsidRDefault="00994B57" w:rsidP="003E22E0">
      <w:pPr>
        <w:numPr>
          <w:ilvl w:val="0"/>
          <w:numId w:val="5"/>
        </w:numPr>
        <w:tabs>
          <w:tab w:val="clear" w:pos="720"/>
        </w:tabs>
        <w:spacing w:line="360" w:lineRule="auto"/>
        <w:ind w:left="284" w:hanging="426"/>
        <w:jc w:val="both"/>
        <w:rPr>
          <w:bCs/>
          <w:sz w:val="22"/>
          <w:szCs w:val="22"/>
        </w:rPr>
      </w:pPr>
      <w:r w:rsidRPr="004F5166">
        <w:rPr>
          <w:bCs/>
          <w:sz w:val="22"/>
          <w:szCs w:val="22"/>
        </w:rPr>
        <w:t xml:space="preserve">W przypadku wniesienia kaucji gwarancyjnej w formie </w:t>
      </w:r>
      <w:r w:rsidR="00CF4B20" w:rsidRPr="004F5166">
        <w:rPr>
          <w:bCs/>
          <w:sz w:val="22"/>
          <w:szCs w:val="22"/>
        </w:rPr>
        <w:t xml:space="preserve">Gwarancji </w:t>
      </w:r>
      <w:r w:rsidRPr="004F5166">
        <w:rPr>
          <w:bCs/>
          <w:sz w:val="22"/>
          <w:szCs w:val="22"/>
        </w:rPr>
        <w:t xml:space="preserve">Wynajmujący zwróci ją, składając Najemcy oświadczenie o zwolnieniu </w:t>
      </w:r>
      <w:r w:rsidR="00C21B7E" w:rsidRPr="004F5166">
        <w:rPr>
          <w:bCs/>
          <w:sz w:val="22"/>
          <w:szCs w:val="22"/>
        </w:rPr>
        <w:t xml:space="preserve">z Gwarancji w formie pisemnej lub elektronicznej </w:t>
      </w:r>
      <w:r w:rsidR="004F5166">
        <w:rPr>
          <w:bCs/>
          <w:sz w:val="22"/>
          <w:szCs w:val="22"/>
        </w:rPr>
        <w:br/>
      </w:r>
      <w:r w:rsidR="00C21B7E" w:rsidRPr="004F5166">
        <w:rPr>
          <w:bCs/>
          <w:sz w:val="22"/>
          <w:szCs w:val="22"/>
        </w:rPr>
        <w:t>z kwalifikowanym podpisem elektronicznym</w:t>
      </w:r>
      <w:r w:rsidRPr="004F5166">
        <w:rPr>
          <w:bCs/>
          <w:sz w:val="22"/>
          <w:szCs w:val="22"/>
        </w:rPr>
        <w:t xml:space="preserve">. </w:t>
      </w:r>
    </w:p>
    <w:p w14:paraId="4A496616" w14:textId="1F459670" w:rsidR="0021549C" w:rsidRPr="004F5166" w:rsidRDefault="0021549C" w:rsidP="00BF67BC">
      <w:pPr>
        <w:pStyle w:val="Akapitzlist"/>
        <w:numPr>
          <w:ilvl w:val="0"/>
          <w:numId w:val="5"/>
        </w:numPr>
        <w:tabs>
          <w:tab w:val="clear" w:pos="720"/>
          <w:tab w:val="num" w:pos="360"/>
        </w:tabs>
        <w:spacing w:line="360" w:lineRule="auto"/>
        <w:ind w:left="284" w:hanging="426"/>
        <w:jc w:val="both"/>
        <w:rPr>
          <w:bCs/>
          <w:sz w:val="22"/>
          <w:szCs w:val="22"/>
        </w:rPr>
      </w:pPr>
      <w:r w:rsidRPr="004F5166">
        <w:rPr>
          <w:bCs/>
          <w:sz w:val="22"/>
          <w:szCs w:val="22"/>
        </w:rPr>
        <w:t>Bank</w:t>
      </w:r>
      <w:r w:rsidR="00881FD6" w:rsidRPr="004F5166">
        <w:rPr>
          <w:bCs/>
          <w:sz w:val="22"/>
          <w:szCs w:val="22"/>
        </w:rPr>
        <w:t xml:space="preserve"> </w:t>
      </w:r>
      <w:r w:rsidRPr="004F5166">
        <w:rPr>
          <w:bCs/>
          <w:sz w:val="22"/>
          <w:szCs w:val="22"/>
        </w:rPr>
        <w:t xml:space="preserve">udzielający Gwarancji oraz treść takiej Gwarancji wymagają uprzedniej pisemnej akceptacji Wynajmującego i nie mogą zawierać klauzuli identyfikacyjnej wyłączającej </w:t>
      </w:r>
      <w:r w:rsidR="00A15768" w:rsidRPr="004F5166">
        <w:rPr>
          <w:bCs/>
          <w:sz w:val="22"/>
          <w:szCs w:val="22"/>
        </w:rPr>
        <w:t xml:space="preserve">możliwości </w:t>
      </w:r>
      <w:r w:rsidRPr="004F5166">
        <w:rPr>
          <w:bCs/>
          <w:sz w:val="22"/>
          <w:szCs w:val="22"/>
        </w:rPr>
        <w:t xml:space="preserve">uwierzytelnienia przez notariusza, radcę prawnego lub adwokata, ani zapisu na sąd inny niż właściwy dla Wynajmującego, ani zawierać zapisów uzależniających skuteczność </w:t>
      </w:r>
      <w:r w:rsidR="00A15768" w:rsidRPr="004F5166">
        <w:rPr>
          <w:bCs/>
          <w:sz w:val="22"/>
          <w:szCs w:val="22"/>
        </w:rPr>
        <w:t>G</w:t>
      </w:r>
      <w:r w:rsidRPr="004F5166">
        <w:rPr>
          <w:bCs/>
          <w:sz w:val="22"/>
          <w:szCs w:val="22"/>
        </w:rPr>
        <w:t>warancji od wyrażenia przez gwaranta zgody na zmianę niniejszej Umowy.</w:t>
      </w:r>
    </w:p>
    <w:p w14:paraId="00BF38B4" w14:textId="77777777" w:rsidR="00FF55DE" w:rsidRPr="004F5166" w:rsidRDefault="00FF55DE" w:rsidP="00BF67BC">
      <w:pPr>
        <w:pStyle w:val="Akapitzlist"/>
        <w:numPr>
          <w:ilvl w:val="0"/>
          <w:numId w:val="5"/>
        </w:numPr>
        <w:tabs>
          <w:tab w:val="clear" w:pos="720"/>
          <w:tab w:val="num" w:pos="284"/>
          <w:tab w:val="left" w:pos="426"/>
        </w:tabs>
        <w:spacing w:line="360" w:lineRule="auto"/>
        <w:ind w:left="284" w:hanging="426"/>
        <w:jc w:val="both"/>
        <w:rPr>
          <w:bCs/>
          <w:sz w:val="22"/>
          <w:szCs w:val="22"/>
        </w:rPr>
      </w:pPr>
      <w:r w:rsidRPr="004F5166">
        <w:rPr>
          <w:bCs/>
          <w:sz w:val="22"/>
          <w:szCs w:val="22"/>
        </w:rPr>
        <w:t>W przypadku niezapłacenia Wynajmującemu w terminie którejkolwiek z należności, do zapłacenia której Najemca zobowiązany jest na podstawie niniejszej Umowy i nieuregulowania opóźnionej płatności przez okres dłuższy niż 14 (czternaście) dni od dnia otrzymania od Wynajmującego dodatkowego wezwania do zapłaty, Wynajmujący może skorzystać z zabezpieczenia i zaliczyć kwotę pobraną z Kaucji Gwarancyjnej lub otrzymaną z tytułu Gwarancji na zaległe świadczenie. Postanowienie to nie wyłącza możliwości zastosowania przez Wynajmującego środków przysługujących Wynajmującemu w razie naruszenia Umowy przez Najemcę, a w szczególności prawa wypowiedzenia Umowy.</w:t>
      </w:r>
    </w:p>
    <w:p w14:paraId="43BF0B2A" w14:textId="578CE0F9" w:rsidR="002C514A" w:rsidRPr="004F5166" w:rsidRDefault="007C6008" w:rsidP="00BF67BC">
      <w:pPr>
        <w:pStyle w:val="Akapitzlist"/>
        <w:numPr>
          <w:ilvl w:val="0"/>
          <w:numId w:val="5"/>
        </w:numPr>
        <w:tabs>
          <w:tab w:val="clear" w:pos="720"/>
          <w:tab w:val="left" w:pos="426"/>
        </w:tabs>
        <w:spacing w:line="360" w:lineRule="auto"/>
        <w:ind w:left="284" w:hanging="426"/>
        <w:jc w:val="both"/>
        <w:rPr>
          <w:bCs/>
          <w:sz w:val="22"/>
          <w:szCs w:val="22"/>
        </w:rPr>
      </w:pPr>
      <w:r w:rsidRPr="004F5166">
        <w:rPr>
          <w:bCs/>
          <w:sz w:val="22"/>
          <w:szCs w:val="22"/>
        </w:rPr>
        <w:t xml:space="preserve">Najemca ubezpieczy w uznanym zakładzie ubezpieczeń wyposażenie Przedmiotu Najmu oraz wszelkie urządzenia wniesione do Przedmiotu Najmu, od ryzyka ognia i innych zdarzeń losowych w pełnym zakresie (z uwzględnieniem ryzyka zalania i wybuchu), ryzyka kradzieży z włamaniem </w:t>
      </w:r>
      <w:r w:rsidR="004F5166">
        <w:rPr>
          <w:bCs/>
          <w:sz w:val="22"/>
          <w:szCs w:val="22"/>
        </w:rPr>
        <w:br/>
      </w:r>
      <w:r w:rsidRPr="004F5166">
        <w:rPr>
          <w:bCs/>
          <w:sz w:val="22"/>
          <w:szCs w:val="22"/>
        </w:rPr>
        <w:t xml:space="preserve">i rabunku (z uwzględnieniem ryzyka dewastacji) i wszelkich innych </w:t>
      </w:r>
      <w:proofErr w:type="spellStart"/>
      <w:r w:rsidRPr="004F5166">
        <w:rPr>
          <w:bCs/>
          <w:sz w:val="22"/>
          <w:szCs w:val="22"/>
        </w:rPr>
        <w:t>ryzyk</w:t>
      </w:r>
      <w:proofErr w:type="spellEnd"/>
      <w:r w:rsidRPr="004F5166">
        <w:rPr>
          <w:bCs/>
          <w:sz w:val="22"/>
          <w:szCs w:val="22"/>
        </w:rPr>
        <w:t xml:space="preserve">, jakie Najemca uzna za konieczne - na kwotę wystarczającą do pokrycia strat, które mogłyby powstać w wyniku powyższych zdarzeń. Najemca jest zobowiązany do uzyskania stosownej polisy oraz przekazania jej kopii do dnia wydania Przedmiotu Najmu. </w:t>
      </w:r>
    </w:p>
    <w:p w14:paraId="45CBB42B" w14:textId="77777777" w:rsidR="009831DA" w:rsidRPr="004F5166" w:rsidRDefault="009831DA" w:rsidP="00946D06">
      <w:pPr>
        <w:spacing w:line="360" w:lineRule="auto"/>
        <w:rPr>
          <w:b/>
          <w:sz w:val="22"/>
          <w:szCs w:val="22"/>
        </w:rPr>
      </w:pPr>
    </w:p>
    <w:p w14:paraId="192AC9EA" w14:textId="6B4AEF01" w:rsidR="00D24E6E" w:rsidRPr="004F5166" w:rsidRDefault="00181BE3" w:rsidP="00946D06">
      <w:pPr>
        <w:spacing w:line="360" w:lineRule="auto"/>
        <w:jc w:val="center"/>
        <w:rPr>
          <w:b/>
          <w:sz w:val="22"/>
          <w:szCs w:val="22"/>
        </w:rPr>
      </w:pPr>
      <w:r w:rsidRPr="004F5166">
        <w:rPr>
          <w:b/>
          <w:sz w:val="22"/>
          <w:szCs w:val="22"/>
        </w:rPr>
        <w:t>§ 8.</w:t>
      </w:r>
      <w:r w:rsidR="002F0AD3" w:rsidRPr="004F5166">
        <w:rPr>
          <w:b/>
          <w:sz w:val="22"/>
          <w:szCs w:val="22"/>
        </w:rPr>
        <w:t xml:space="preserve"> Utrzymanie i naprawa Przedmiotu Najmu</w:t>
      </w:r>
    </w:p>
    <w:p w14:paraId="1990DDF1" w14:textId="082681D6" w:rsidR="00D24E6E" w:rsidRPr="004F5166" w:rsidRDefault="00181BE3" w:rsidP="00BF67BC">
      <w:pPr>
        <w:pStyle w:val="Akapitzlist"/>
        <w:numPr>
          <w:ilvl w:val="0"/>
          <w:numId w:val="7"/>
        </w:numPr>
        <w:tabs>
          <w:tab w:val="clear" w:pos="720"/>
        </w:tabs>
        <w:spacing w:line="360" w:lineRule="auto"/>
        <w:ind w:left="284" w:hanging="284"/>
        <w:jc w:val="both"/>
        <w:rPr>
          <w:sz w:val="22"/>
          <w:szCs w:val="22"/>
        </w:rPr>
      </w:pPr>
      <w:r w:rsidRPr="004F5166">
        <w:rPr>
          <w:sz w:val="22"/>
          <w:szCs w:val="22"/>
        </w:rPr>
        <w:t>W przypadku zauważenia usterki lub wady w Przedmiocie Najmu, Najemca zobowiązany jest do niezwłocznego poinformowania Wynajmującego o takim fakcie, jednakże nie później niż w terminie 3 (trzech) dni roboczych od zauważenia usterki lub wady w Przedmiocie Najmu, tak aby Wynajmujący mógł doprowadzić Przedmiot Najmu do właściwego stanu.</w:t>
      </w:r>
    </w:p>
    <w:p w14:paraId="659F2869" w14:textId="4C670458" w:rsidR="00D24E6E" w:rsidRPr="004F5166" w:rsidRDefault="00181BE3" w:rsidP="00BF67BC">
      <w:pPr>
        <w:numPr>
          <w:ilvl w:val="0"/>
          <w:numId w:val="7"/>
        </w:numPr>
        <w:tabs>
          <w:tab w:val="clear" w:pos="720"/>
          <w:tab w:val="num" w:pos="426"/>
        </w:tabs>
        <w:spacing w:line="360" w:lineRule="auto"/>
        <w:ind w:left="284" w:hanging="284"/>
        <w:jc w:val="both"/>
        <w:rPr>
          <w:sz w:val="22"/>
          <w:szCs w:val="22"/>
        </w:rPr>
      </w:pPr>
      <w:r w:rsidRPr="004F5166">
        <w:rPr>
          <w:sz w:val="22"/>
          <w:szCs w:val="22"/>
        </w:rPr>
        <w:t>Wynajmujący ponosi odpowiedzialność jedynie za wady w Przedmiocie Najmu, które zostały ujawnione i opisane w protokole zdawczo - odbiorczym. Nieujawnienie wad w tym protokole wyłącza możliwość powoływania się na ich istnienie przez Najemcę, w szczególności w chwili zwrotu Przedmiotu Najmu. Postanowienia zdania pierwszego nie mają zastosowania do wad ukrytych.</w:t>
      </w:r>
    </w:p>
    <w:p w14:paraId="25DE3763" w14:textId="529F82BA" w:rsidR="00D24E6E" w:rsidRPr="004F5166" w:rsidRDefault="00181BE3" w:rsidP="00BF67BC">
      <w:pPr>
        <w:numPr>
          <w:ilvl w:val="0"/>
          <w:numId w:val="7"/>
        </w:numPr>
        <w:tabs>
          <w:tab w:val="clear" w:pos="720"/>
          <w:tab w:val="num" w:pos="426"/>
        </w:tabs>
        <w:spacing w:line="360" w:lineRule="auto"/>
        <w:ind w:left="284" w:hanging="284"/>
        <w:jc w:val="both"/>
        <w:rPr>
          <w:sz w:val="22"/>
          <w:szCs w:val="22"/>
        </w:rPr>
      </w:pPr>
      <w:r w:rsidRPr="004F5166">
        <w:rPr>
          <w:bCs/>
          <w:sz w:val="22"/>
          <w:szCs w:val="22"/>
        </w:rPr>
        <w:lastRenderedPageBreak/>
        <w:t xml:space="preserve">Wynajmujący zobowiązuje się do dokonywania napraw Przedmiotu Najmu (w tym znajdujących się w nim urządzeń i instalacji), które nie powstały z winy Najemcy lub osób działających na jego rzecz lub na jego zlecenie, lub stanowiących jego klientelę, i nie będą obciążały go według Umowy. </w:t>
      </w:r>
      <w:r w:rsidR="004F5166">
        <w:rPr>
          <w:bCs/>
          <w:sz w:val="22"/>
          <w:szCs w:val="22"/>
        </w:rPr>
        <w:br/>
      </w:r>
      <w:r w:rsidRPr="004F5166">
        <w:rPr>
          <w:bCs/>
          <w:sz w:val="22"/>
          <w:szCs w:val="22"/>
        </w:rPr>
        <w:t>W przypadku konieczności dokonania napraw Przedmiotu Najmu, znajdujących się w nim urządzeń i instalacji lub w Budynku, których potrzeba wynikła z zawinionych działań Najemcy lub osób wskazanych powyżej w zdaniu pierwszym, obowiązek usunięcia i koszt tych napraw obciążać będzie Najemcę, z zastrzeżeniem możliwości zlecenia przez Wynajmującego wykonania zastępczego naprawy na koszt i ryzyko Najemcy, bez zgody Sądu, w przypadku braku dokonania napraw przez Najemcę w terminie wyznaczonym przez Wynajmującego, na co Najemca wyraża zgodę.</w:t>
      </w:r>
    </w:p>
    <w:p w14:paraId="58FF9260" w14:textId="271E7797" w:rsidR="00D24E6E" w:rsidRPr="004F5166" w:rsidRDefault="00181BE3" w:rsidP="00890D5E">
      <w:pPr>
        <w:numPr>
          <w:ilvl w:val="0"/>
          <w:numId w:val="7"/>
        </w:numPr>
        <w:tabs>
          <w:tab w:val="clear" w:pos="720"/>
          <w:tab w:val="num" w:pos="284"/>
        </w:tabs>
        <w:spacing w:line="360" w:lineRule="auto"/>
        <w:ind w:left="284" w:hanging="284"/>
        <w:jc w:val="both"/>
        <w:rPr>
          <w:sz w:val="22"/>
          <w:szCs w:val="22"/>
        </w:rPr>
      </w:pPr>
      <w:r w:rsidRPr="004F5166">
        <w:rPr>
          <w:sz w:val="22"/>
          <w:szCs w:val="22"/>
        </w:rPr>
        <w:t>W przypadku wystąpienia wad uniemożliwiających korzystanie z Przedmiotu Najmu w sposób ustalony w Umowie, pomimo wyznaczenia na piśmie dodatkowego 30-dniowego terminu do usunięcia wad, Najemca może wypowiedzieć najem bez zachowania terminów wypowiedzenia.</w:t>
      </w:r>
    </w:p>
    <w:p w14:paraId="5F9F5CAB" w14:textId="77777777" w:rsidR="00D24E6E" w:rsidRPr="004F5166" w:rsidRDefault="00181BE3" w:rsidP="00890D5E">
      <w:pPr>
        <w:numPr>
          <w:ilvl w:val="0"/>
          <w:numId w:val="7"/>
        </w:numPr>
        <w:tabs>
          <w:tab w:val="clear" w:pos="720"/>
          <w:tab w:val="num" w:pos="284"/>
        </w:tabs>
        <w:spacing w:line="360" w:lineRule="auto"/>
        <w:ind w:left="284" w:hanging="284"/>
        <w:jc w:val="both"/>
        <w:rPr>
          <w:sz w:val="22"/>
          <w:szCs w:val="22"/>
        </w:rPr>
      </w:pPr>
      <w:r w:rsidRPr="004F5166">
        <w:rPr>
          <w:sz w:val="22"/>
          <w:szCs w:val="22"/>
        </w:rPr>
        <w:t xml:space="preserve">W przypadku stwierdzenia wystąpienia wad, których usunięcie będzie wymagało czasowego opuszczenia Przedmiotu Najmu przez Najemcę, Wynajmujący może zaoferować Najemcy lokal zastępczy o odpowiedniej powierzchni użytkowej, a Najemca ma wówczas obowiązek objąć zaoferowany lokal zastępczy. </w:t>
      </w:r>
    </w:p>
    <w:p w14:paraId="7FB2E642" w14:textId="77777777" w:rsidR="00D24E6E" w:rsidRPr="004F5166" w:rsidRDefault="00181BE3" w:rsidP="00890D5E">
      <w:pPr>
        <w:numPr>
          <w:ilvl w:val="0"/>
          <w:numId w:val="7"/>
        </w:numPr>
        <w:tabs>
          <w:tab w:val="clear" w:pos="720"/>
          <w:tab w:val="num" w:pos="284"/>
        </w:tabs>
        <w:spacing w:line="360" w:lineRule="auto"/>
        <w:ind w:left="284" w:hanging="284"/>
        <w:jc w:val="both"/>
        <w:rPr>
          <w:sz w:val="22"/>
          <w:szCs w:val="22"/>
        </w:rPr>
      </w:pPr>
      <w:r w:rsidRPr="004F5166">
        <w:rPr>
          <w:sz w:val="22"/>
          <w:szCs w:val="22"/>
        </w:rPr>
        <w:t>Przez okres korzystania z lokalu zastępczego Najemcy nie przysługuje żądanie obniżenia czynszu za okres konieczny do usunięcia wad ograniczających korzystanie z Przedmiotu Najmu, chyba że Strony na piśmie postanowią inaczej</w:t>
      </w:r>
      <w:r w:rsidRPr="004F5166">
        <w:rPr>
          <w:iCs/>
          <w:sz w:val="22"/>
          <w:szCs w:val="22"/>
        </w:rPr>
        <w:t>.</w:t>
      </w:r>
    </w:p>
    <w:p w14:paraId="0D385F86" w14:textId="77777777" w:rsidR="00D24E6E" w:rsidRPr="004F5166" w:rsidRDefault="00181BE3" w:rsidP="00890D5E">
      <w:pPr>
        <w:numPr>
          <w:ilvl w:val="0"/>
          <w:numId w:val="7"/>
        </w:numPr>
        <w:tabs>
          <w:tab w:val="clear" w:pos="720"/>
          <w:tab w:val="num" w:pos="284"/>
        </w:tabs>
        <w:spacing w:line="360" w:lineRule="auto"/>
        <w:ind w:left="284" w:hanging="284"/>
        <w:jc w:val="both"/>
        <w:rPr>
          <w:sz w:val="22"/>
          <w:szCs w:val="22"/>
        </w:rPr>
      </w:pPr>
      <w:r w:rsidRPr="004F5166">
        <w:rPr>
          <w:sz w:val="22"/>
          <w:szCs w:val="22"/>
        </w:rPr>
        <w:t>W przypadku wystąpienia wad w Przedmiocie Najmu, jeżeli Najemca dokona ich usunięcia bez poinformowania Wynajmującego o zaistniałych wadach, Wynajmujący nie będzie zobowiązany do zwrócenia Najemcy kosztów wykonanych napraw.</w:t>
      </w:r>
    </w:p>
    <w:p w14:paraId="5633A417" w14:textId="77777777" w:rsidR="003E22E0" w:rsidRPr="004F5166" w:rsidRDefault="003E22E0" w:rsidP="00890D5E">
      <w:pPr>
        <w:spacing w:line="360" w:lineRule="auto"/>
        <w:rPr>
          <w:b/>
          <w:sz w:val="22"/>
          <w:szCs w:val="22"/>
        </w:rPr>
      </w:pPr>
    </w:p>
    <w:p w14:paraId="374CE9F5" w14:textId="4AE2AE28" w:rsidR="00D24E6E" w:rsidRPr="004F5166" w:rsidRDefault="00181BE3" w:rsidP="00946D06">
      <w:pPr>
        <w:spacing w:line="360" w:lineRule="auto"/>
        <w:jc w:val="center"/>
        <w:rPr>
          <w:b/>
          <w:sz w:val="22"/>
          <w:szCs w:val="22"/>
        </w:rPr>
      </w:pPr>
      <w:r w:rsidRPr="004F5166">
        <w:rPr>
          <w:b/>
          <w:sz w:val="22"/>
          <w:szCs w:val="22"/>
        </w:rPr>
        <w:t>§ 9.</w:t>
      </w:r>
      <w:r w:rsidR="00EE7404" w:rsidRPr="004F5166">
        <w:rPr>
          <w:b/>
          <w:sz w:val="22"/>
          <w:szCs w:val="22"/>
        </w:rPr>
        <w:t xml:space="preserve"> </w:t>
      </w:r>
      <w:r w:rsidR="002F0AD3" w:rsidRPr="004F5166">
        <w:rPr>
          <w:b/>
          <w:sz w:val="22"/>
          <w:szCs w:val="22"/>
        </w:rPr>
        <w:t>Odpowiedzialność Najemcy</w:t>
      </w:r>
    </w:p>
    <w:p w14:paraId="1CB837CB" w14:textId="77777777" w:rsidR="00D24E6E" w:rsidRPr="004F5166" w:rsidRDefault="00181BE3" w:rsidP="00890D5E">
      <w:pPr>
        <w:numPr>
          <w:ilvl w:val="0"/>
          <w:numId w:val="8"/>
        </w:numPr>
        <w:tabs>
          <w:tab w:val="clear" w:pos="735"/>
          <w:tab w:val="num" w:pos="284"/>
        </w:tabs>
        <w:spacing w:line="360" w:lineRule="auto"/>
        <w:ind w:left="284" w:hanging="299"/>
        <w:jc w:val="both"/>
        <w:rPr>
          <w:sz w:val="22"/>
          <w:szCs w:val="22"/>
        </w:rPr>
      </w:pPr>
      <w:r w:rsidRPr="004F5166">
        <w:rPr>
          <w:sz w:val="22"/>
          <w:szCs w:val="22"/>
        </w:rPr>
        <w:t>Najemca nie może czynić w Przedmiocie Najmu jakichkolwiek zmian sprzecznych z Umową lub przeznaczeniem Przedmiotu Najmu, w szczególności zmian mogących naruszyć konstrukcję budynku lub jego estetykę.</w:t>
      </w:r>
    </w:p>
    <w:p w14:paraId="108CAC82" w14:textId="38117A11" w:rsidR="008F6914" w:rsidRPr="004F5166" w:rsidRDefault="00181BE3" w:rsidP="00890D5E">
      <w:pPr>
        <w:numPr>
          <w:ilvl w:val="0"/>
          <w:numId w:val="8"/>
        </w:numPr>
        <w:tabs>
          <w:tab w:val="clear" w:pos="735"/>
          <w:tab w:val="num" w:pos="284"/>
        </w:tabs>
        <w:spacing w:line="360" w:lineRule="auto"/>
        <w:ind w:left="284" w:hanging="299"/>
        <w:jc w:val="both"/>
        <w:rPr>
          <w:sz w:val="22"/>
          <w:szCs w:val="22"/>
        </w:rPr>
      </w:pPr>
      <w:r w:rsidRPr="004F5166">
        <w:rPr>
          <w:sz w:val="22"/>
          <w:szCs w:val="22"/>
        </w:rPr>
        <w:t xml:space="preserve">Najemca może dokonywać remontów, ulepszeń lub adaptacji w Przedmiocie Najmu na swój koszt i wyłącznie za zgodą Wynajmującego udzieloną pod rygorem nieważności w formie pisemnej </w:t>
      </w:r>
      <w:r w:rsidR="004F5166">
        <w:rPr>
          <w:sz w:val="22"/>
          <w:szCs w:val="22"/>
        </w:rPr>
        <w:br/>
      </w:r>
      <w:r w:rsidRPr="004F5166">
        <w:rPr>
          <w:sz w:val="22"/>
          <w:szCs w:val="22"/>
        </w:rPr>
        <w:t xml:space="preserve">i w zakresie uzgodnionym z Wynajmującym. </w:t>
      </w:r>
      <w:r w:rsidR="008F6914" w:rsidRPr="004F5166">
        <w:rPr>
          <w:sz w:val="22"/>
          <w:szCs w:val="22"/>
        </w:rPr>
        <w:t xml:space="preserve">Najemca zobowiązuje się do wykonywania prac, </w:t>
      </w:r>
      <w:r w:rsidR="004F5166">
        <w:rPr>
          <w:sz w:val="22"/>
          <w:szCs w:val="22"/>
        </w:rPr>
        <w:br/>
      </w:r>
      <w:r w:rsidR="008F6914" w:rsidRPr="004F5166">
        <w:rPr>
          <w:sz w:val="22"/>
          <w:szCs w:val="22"/>
        </w:rPr>
        <w:t xml:space="preserve">o których mowa w </w:t>
      </w:r>
      <w:r w:rsidR="00875416" w:rsidRPr="004F5166">
        <w:rPr>
          <w:sz w:val="22"/>
          <w:szCs w:val="22"/>
        </w:rPr>
        <w:t xml:space="preserve">§ </w:t>
      </w:r>
      <w:r w:rsidR="008F6914" w:rsidRPr="004F5166">
        <w:rPr>
          <w:sz w:val="22"/>
          <w:szCs w:val="22"/>
        </w:rPr>
        <w:t xml:space="preserve">6 w godzinach 16.00 – 7.00 od pon. do pt. oraz o dowolnej porze w soboty </w:t>
      </w:r>
      <w:r w:rsidR="004F5166">
        <w:rPr>
          <w:sz w:val="22"/>
          <w:szCs w:val="22"/>
        </w:rPr>
        <w:br/>
      </w:r>
      <w:r w:rsidR="008F6914" w:rsidRPr="004F5166">
        <w:rPr>
          <w:sz w:val="22"/>
          <w:szCs w:val="22"/>
        </w:rPr>
        <w:t xml:space="preserve">i niedziele. W przypadku konieczności prowadzenia takich prac w innych godzinach, wymagana jest uprzednia pisemna </w:t>
      </w:r>
      <w:r w:rsidR="00875416" w:rsidRPr="004F5166">
        <w:rPr>
          <w:sz w:val="22"/>
          <w:szCs w:val="22"/>
        </w:rPr>
        <w:t xml:space="preserve">zgoda </w:t>
      </w:r>
      <w:r w:rsidR="008F6914" w:rsidRPr="004F5166">
        <w:rPr>
          <w:sz w:val="22"/>
          <w:szCs w:val="22"/>
        </w:rPr>
        <w:t>Wynajmującego</w:t>
      </w:r>
      <w:r w:rsidR="00D97063" w:rsidRPr="004F5166">
        <w:rPr>
          <w:sz w:val="22"/>
          <w:szCs w:val="22"/>
        </w:rPr>
        <w:t xml:space="preserve"> pod rygorem nieważności</w:t>
      </w:r>
      <w:r w:rsidR="008F6914" w:rsidRPr="004F5166">
        <w:rPr>
          <w:sz w:val="22"/>
          <w:szCs w:val="22"/>
        </w:rPr>
        <w:t>, przy czym</w:t>
      </w:r>
      <w:r w:rsidR="00994B57" w:rsidRPr="004F5166">
        <w:rPr>
          <w:sz w:val="22"/>
          <w:szCs w:val="22"/>
        </w:rPr>
        <w:t xml:space="preserve"> </w:t>
      </w:r>
      <w:r w:rsidR="008F6914" w:rsidRPr="004F5166">
        <w:rPr>
          <w:sz w:val="22"/>
          <w:szCs w:val="22"/>
        </w:rPr>
        <w:t xml:space="preserve">w takim przypadku Najemca będzie wykonywał powyższe prace w sposób niezakłócający funkcjonowania </w:t>
      </w:r>
      <w:r w:rsidR="00F3166A" w:rsidRPr="004F5166">
        <w:rPr>
          <w:sz w:val="22"/>
          <w:szCs w:val="22"/>
        </w:rPr>
        <w:t>Budynku</w:t>
      </w:r>
      <w:r w:rsidR="00D97063" w:rsidRPr="004F5166">
        <w:rPr>
          <w:sz w:val="22"/>
          <w:szCs w:val="22"/>
        </w:rPr>
        <w:t xml:space="preserve">, </w:t>
      </w:r>
      <w:r w:rsidR="004F5166">
        <w:rPr>
          <w:sz w:val="22"/>
          <w:szCs w:val="22"/>
        </w:rPr>
        <w:br/>
      </w:r>
      <w:r w:rsidR="00D97063" w:rsidRPr="004F5166">
        <w:rPr>
          <w:sz w:val="22"/>
          <w:szCs w:val="22"/>
        </w:rPr>
        <w:t>a zgoda taka może być przez Wynajmują</w:t>
      </w:r>
      <w:r w:rsidR="00FD1297" w:rsidRPr="004F5166">
        <w:rPr>
          <w:sz w:val="22"/>
          <w:szCs w:val="22"/>
        </w:rPr>
        <w:t xml:space="preserve">cego w każdej chwili cofnięta w przypadku stwierdzenia przez niego zakłóceń w funkcjonowaniu </w:t>
      </w:r>
      <w:r w:rsidR="00F3166A" w:rsidRPr="004F5166">
        <w:rPr>
          <w:sz w:val="22"/>
          <w:szCs w:val="22"/>
        </w:rPr>
        <w:t>Budynku</w:t>
      </w:r>
      <w:r w:rsidR="00FD1297" w:rsidRPr="004F5166">
        <w:rPr>
          <w:sz w:val="22"/>
          <w:szCs w:val="22"/>
        </w:rPr>
        <w:t>.</w:t>
      </w:r>
    </w:p>
    <w:p w14:paraId="79860C9F" w14:textId="1385EB3F" w:rsidR="00D24E6E" w:rsidRPr="004F5166" w:rsidRDefault="00181BE3" w:rsidP="00890D5E">
      <w:pPr>
        <w:numPr>
          <w:ilvl w:val="0"/>
          <w:numId w:val="8"/>
        </w:numPr>
        <w:tabs>
          <w:tab w:val="clear" w:pos="735"/>
          <w:tab w:val="num" w:pos="284"/>
        </w:tabs>
        <w:spacing w:line="360" w:lineRule="auto"/>
        <w:ind w:left="284" w:hanging="299"/>
        <w:jc w:val="both"/>
        <w:rPr>
          <w:sz w:val="22"/>
          <w:szCs w:val="22"/>
        </w:rPr>
      </w:pPr>
      <w:r w:rsidRPr="004F5166">
        <w:rPr>
          <w:sz w:val="22"/>
          <w:szCs w:val="22"/>
        </w:rPr>
        <w:t>Jeżeli Najemca za uprzednią pisemną zgodą Wynajmującego wyremontował, ulepszył lub zaad</w:t>
      </w:r>
      <w:r w:rsidR="00F3166A" w:rsidRPr="004F5166">
        <w:rPr>
          <w:sz w:val="22"/>
          <w:szCs w:val="22"/>
        </w:rPr>
        <w:t>a</w:t>
      </w:r>
      <w:r w:rsidRPr="004F5166">
        <w:rPr>
          <w:sz w:val="22"/>
          <w:szCs w:val="22"/>
        </w:rPr>
        <w:t xml:space="preserve">ptował Przedmiot Najmu, a Wynajmujący nie postanowił inaczej przy udzielaniu zgody na </w:t>
      </w:r>
      <w:r w:rsidRPr="004F5166">
        <w:rPr>
          <w:sz w:val="22"/>
          <w:szCs w:val="22"/>
        </w:rPr>
        <w:lastRenderedPageBreak/>
        <w:t>remont, ulepszenia lub adaptacje, Najemca zobowiązany jest do przywrócenia Przedmiotu Najmu do stanu poprzedniego, chyba że Strony na piśmie postanowią inaczej.</w:t>
      </w:r>
    </w:p>
    <w:p w14:paraId="269F2E18" w14:textId="1184C069" w:rsidR="00D24E6E" w:rsidRPr="004F5166" w:rsidRDefault="00181BE3" w:rsidP="00890D5E">
      <w:pPr>
        <w:numPr>
          <w:ilvl w:val="0"/>
          <w:numId w:val="8"/>
        </w:numPr>
        <w:tabs>
          <w:tab w:val="clear" w:pos="735"/>
          <w:tab w:val="num" w:pos="284"/>
        </w:tabs>
        <w:spacing w:line="360" w:lineRule="auto"/>
        <w:ind w:left="284" w:hanging="299"/>
        <w:jc w:val="both"/>
        <w:rPr>
          <w:sz w:val="22"/>
          <w:szCs w:val="22"/>
        </w:rPr>
      </w:pPr>
      <w:r w:rsidRPr="004F5166">
        <w:rPr>
          <w:sz w:val="22"/>
          <w:szCs w:val="22"/>
        </w:rPr>
        <w:t xml:space="preserve">Najemca zobowiązany jest do przywrócenia Przedmiotu Najmu do stanu poprzedniego w terminie </w:t>
      </w:r>
      <w:r w:rsidR="004F5166">
        <w:rPr>
          <w:sz w:val="22"/>
          <w:szCs w:val="22"/>
        </w:rPr>
        <w:br/>
      </w:r>
      <w:r w:rsidRPr="004F5166">
        <w:rPr>
          <w:sz w:val="22"/>
          <w:szCs w:val="22"/>
        </w:rPr>
        <w:t>7 dni od dnia wygaśnięcia Umowy lub rozwiązania Umowy.</w:t>
      </w:r>
    </w:p>
    <w:p w14:paraId="43B80BC9" w14:textId="2CD634A4" w:rsidR="00D24E6E" w:rsidRPr="004F5166" w:rsidRDefault="00181BE3" w:rsidP="00890D5E">
      <w:pPr>
        <w:numPr>
          <w:ilvl w:val="0"/>
          <w:numId w:val="8"/>
        </w:numPr>
        <w:tabs>
          <w:tab w:val="clear" w:pos="735"/>
          <w:tab w:val="num" w:pos="284"/>
        </w:tabs>
        <w:spacing w:line="360" w:lineRule="auto"/>
        <w:ind w:left="284" w:hanging="299"/>
        <w:jc w:val="both"/>
        <w:rPr>
          <w:sz w:val="22"/>
          <w:szCs w:val="22"/>
        </w:rPr>
      </w:pPr>
      <w:r w:rsidRPr="004F5166">
        <w:rPr>
          <w:sz w:val="22"/>
          <w:szCs w:val="22"/>
        </w:rPr>
        <w:t xml:space="preserve">Za każdy dzień zwłoki w przywróceniu Przedmiotu Najmu do stanu poprzedniego, po terminie wskazanym w ust. 4, Najemca zobowiązany jest do zapłaty kary umownej w wysokości 2 % stawki miesięcznego czynszu obowiązującej w ostatnim pełnym miesiącu trwania Umowy. </w:t>
      </w:r>
    </w:p>
    <w:p w14:paraId="06A8F949" w14:textId="77777777" w:rsidR="00D24E6E" w:rsidRPr="004F5166" w:rsidRDefault="00181BE3" w:rsidP="00890D5E">
      <w:pPr>
        <w:numPr>
          <w:ilvl w:val="0"/>
          <w:numId w:val="8"/>
        </w:numPr>
        <w:tabs>
          <w:tab w:val="clear" w:pos="735"/>
          <w:tab w:val="num" w:pos="284"/>
        </w:tabs>
        <w:spacing w:line="360" w:lineRule="auto"/>
        <w:ind w:left="284" w:hanging="299"/>
        <w:jc w:val="both"/>
        <w:rPr>
          <w:sz w:val="22"/>
          <w:szCs w:val="22"/>
        </w:rPr>
      </w:pPr>
      <w:r w:rsidRPr="004F5166">
        <w:rPr>
          <w:sz w:val="22"/>
          <w:szCs w:val="22"/>
        </w:rPr>
        <w:t xml:space="preserve">Wynajmujący, na zasadach ogólnych kodeksu cywilnego, może dochodzić od Najemcy odszkodowania przenoszącego wysokość kary umownej zastrzeżonej w ust. 5. </w:t>
      </w:r>
    </w:p>
    <w:p w14:paraId="1B702224" w14:textId="30AE4FC5" w:rsidR="00D24E6E" w:rsidRPr="004F5166" w:rsidRDefault="00181BE3" w:rsidP="00890D5E">
      <w:pPr>
        <w:numPr>
          <w:ilvl w:val="0"/>
          <w:numId w:val="8"/>
        </w:numPr>
        <w:tabs>
          <w:tab w:val="clear" w:pos="735"/>
          <w:tab w:val="num" w:pos="284"/>
        </w:tabs>
        <w:spacing w:line="360" w:lineRule="auto"/>
        <w:ind w:left="284" w:hanging="299"/>
        <w:jc w:val="both"/>
        <w:rPr>
          <w:sz w:val="22"/>
          <w:szCs w:val="22"/>
        </w:rPr>
      </w:pPr>
      <w:r w:rsidRPr="004F5166">
        <w:rPr>
          <w:sz w:val="22"/>
          <w:szCs w:val="22"/>
        </w:rPr>
        <w:t xml:space="preserve">Najemca jest zobowiązany utrzymywać Przedmiot Najmu w stanie przydatnym do umówionego użytku przez czas trwania Umowy, a w szczególności dokonywać na własny koszt wszelkich niezbędnych napraw, konserwacji i remontów bieżących związanych ze zwykłym korzystaniem </w:t>
      </w:r>
      <w:r w:rsidR="004F5166">
        <w:rPr>
          <w:sz w:val="22"/>
          <w:szCs w:val="22"/>
        </w:rPr>
        <w:br/>
      </w:r>
      <w:r w:rsidRPr="004F5166">
        <w:rPr>
          <w:sz w:val="22"/>
          <w:szCs w:val="22"/>
        </w:rPr>
        <w:t>z Przedmiotu Najmu. Przez naprawy i konserwacje bieżące Strony rozumieją między innymi: malowanie i odnawianie ścian, konserwację podłogi, posadzki, konserwację drzwi wewnętrznych w Przedmiocie Najmu, czyszczenie, konserwację urządzeń, wyposażenia lub instalacji znajdujących się w Przedmiocie Najmu, z wyjątkiem instalacji obsługujących cały Budynek.</w:t>
      </w:r>
    </w:p>
    <w:p w14:paraId="37DA7088" w14:textId="77777777" w:rsidR="00D24E6E" w:rsidRPr="004F5166" w:rsidRDefault="00181BE3" w:rsidP="00890D5E">
      <w:pPr>
        <w:numPr>
          <w:ilvl w:val="0"/>
          <w:numId w:val="8"/>
        </w:numPr>
        <w:tabs>
          <w:tab w:val="clear" w:pos="735"/>
          <w:tab w:val="num" w:pos="284"/>
        </w:tabs>
        <w:spacing w:line="360" w:lineRule="auto"/>
        <w:ind w:left="284" w:hanging="299"/>
        <w:jc w:val="both"/>
        <w:rPr>
          <w:sz w:val="22"/>
          <w:szCs w:val="22"/>
        </w:rPr>
      </w:pPr>
      <w:r w:rsidRPr="004F5166">
        <w:rPr>
          <w:sz w:val="22"/>
          <w:szCs w:val="22"/>
        </w:rPr>
        <w:t>Wynajmującego obciążają remonty o charakterze generalnym Budynku lub Przedmiotu Najmu (inne niż wykonywane z inicjatywy Najemcy, na jego koszt i za zgodą Wynajmującego). Przez remonty o charakterze generalnym Strony rozumieją remonty elementów istotnych ze względu na żywotność Budynku, w którym zlokalizowany jest Przedmiot Najmu, w szczególności remonty dachu, konstrukcji ścian nośnych, drzwi zewnętrznych, okien, fundamentów, instalacji doprowadzających media do Budynku lub Przedmiotu Najmu.</w:t>
      </w:r>
    </w:p>
    <w:p w14:paraId="521BE6C0" w14:textId="4349104F" w:rsidR="00D24E6E" w:rsidRPr="004F5166" w:rsidRDefault="00181BE3" w:rsidP="00890D5E">
      <w:pPr>
        <w:numPr>
          <w:ilvl w:val="0"/>
          <w:numId w:val="8"/>
        </w:numPr>
        <w:tabs>
          <w:tab w:val="clear" w:pos="735"/>
          <w:tab w:val="num" w:pos="284"/>
        </w:tabs>
        <w:spacing w:line="360" w:lineRule="auto"/>
        <w:ind w:left="284" w:hanging="299"/>
        <w:jc w:val="both"/>
        <w:rPr>
          <w:sz w:val="22"/>
          <w:szCs w:val="22"/>
        </w:rPr>
      </w:pPr>
      <w:r w:rsidRPr="004F5166">
        <w:rPr>
          <w:sz w:val="22"/>
          <w:szCs w:val="22"/>
        </w:rPr>
        <w:t xml:space="preserve">Najemca może zamontować w Przedmiocie Najmu instalacje niewymienione w treści Umowy wyłącznie za uprzednią zgodą Wynajmującego udzieloną pod rygorem nieważności w formie pisemnej. Najemca ponosi wyłączną odpowiedzialność za naprawę i konserwację urządzeń lub instalacji zamontowanych przez Najemcę w Przedmiocie Najmu za zgodą Wynajmującego. </w:t>
      </w:r>
    </w:p>
    <w:p w14:paraId="13702952" w14:textId="2A370A64" w:rsidR="00D24E6E" w:rsidRPr="004F5166" w:rsidRDefault="00181BE3" w:rsidP="00890D5E">
      <w:pPr>
        <w:numPr>
          <w:ilvl w:val="0"/>
          <w:numId w:val="8"/>
        </w:numPr>
        <w:tabs>
          <w:tab w:val="clear" w:pos="735"/>
          <w:tab w:val="num" w:pos="284"/>
        </w:tabs>
        <w:spacing w:line="360" w:lineRule="auto"/>
        <w:ind w:left="284" w:hanging="426"/>
        <w:jc w:val="both"/>
        <w:rPr>
          <w:sz w:val="22"/>
          <w:szCs w:val="22"/>
        </w:rPr>
      </w:pPr>
      <w:r w:rsidRPr="004F5166">
        <w:rPr>
          <w:sz w:val="22"/>
          <w:szCs w:val="22"/>
        </w:rPr>
        <w:t>Wynajmujący może dokonywać kontroli stanu Przedmiotu Najmu po uprzednim poinformowaniu Najemcy o zamiarze kontroli. W imieniu Wynajmującego kontroli dokonywać będzie wyznaczony pracownik Wynajmującego.</w:t>
      </w:r>
    </w:p>
    <w:p w14:paraId="50EDF2E6" w14:textId="1C965F4B" w:rsidR="00D24E6E" w:rsidRPr="004F5166" w:rsidRDefault="00181BE3" w:rsidP="00890D5E">
      <w:pPr>
        <w:numPr>
          <w:ilvl w:val="0"/>
          <w:numId w:val="8"/>
        </w:numPr>
        <w:tabs>
          <w:tab w:val="clear" w:pos="735"/>
          <w:tab w:val="num" w:pos="284"/>
        </w:tabs>
        <w:spacing w:line="360" w:lineRule="auto"/>
        <w:ind w:left="284" w:hanging="426"/>
        <w:jc w:val="both"/>
        <w:rPr>
          <w:sz w:val="22"/>
          <w:szCs w:val="22"/>
        </w:rPr>
      </w:pPr>
      <w:r w:rsidRPr="004F5166">
        <w:rPr>
          <w:sz w:val="22"/>
          <w:szCs w:val="22"/>
        </w:rPr>
        <w:t xml:space="preserve">W razie nieobecności lub nieudostępnienia Przedmiotu Najmu zgodnie z ust. 10, Wynajmujący ma prawo wejść do Przedmiotu Najmu bez zgody Najemcy pod rygorem, iż wszelkie szkody wynikłe </w:t>
      </w:r>
      <w:r w:rsidR="004F5166">
        <w:rPr>
          <w:sz w:val="22"/>
          <w:szCs w:val="22"/>
        </w:rPr>
        <w:br/>
      </w:r>
      <w:r w:rsidRPr="004F5166">
        <w:rPr>
          <w:sz w:val="22"/>
          <w:szCs w:val="22"/>
        </w:rPr>
        <w:t xml:space="preserve">z tego tytułu obciążać będą Najemcę. </w:t>
      </w:r>
    </w:p>
    <w:p w14:paraId="538C3FAA" w14:textId="77777777" w:rsidR="00D24E6E" w:rsidRPr="004F5166" w:rsidRDefault="00181BE3" w:rsidP="00890D5E">
      <w:pPr>
        <w:numPr>
          <w:ilvl w:val="0"/>
          <w:numId w:val="8"/>
        </w:numPr>
        <w:tabs>
          <w:tab w:val="clear" w:pos="735"/>
          <w:tab w:val="num" w:pos="284"/>
        </w:tabs>
        <w:spacing w:line="360" w:lineRule="auto"/>
        <w:ind w:left="284" w:hanging="426"/>
        <w:jc w:val="both"/>
        <w:rPr>
          <w:sz w:val="22"/>
          <w:szCs w:val="22"/>
        </w:rPr>
      </w:pPr>
      <w:r w:rsidRPr="004F5166">
        <w:rPr>
          <w:sz w:val="22"/>
          <w:szCs w:val="22"/>
        </w:rPr>
        <w:t xml:space="preserve">W przypadku konieczności dokonania napraw obciążających Wynajmującego, realizacji usług serwisowych instalacji doprowadzających media do Przedmiotu Najmu lub przeprowadzenia remontów o charakterze generalnym, Najemca zobowiązany jest do umożliwienia Wynajmującemu niezwłocznego dostępu do Przedmiotu Najmu. Wszelkie szkody wynikłe z opóźnienia przez Najemcę możliwości dostępu do Przedmiotu Najmu obciążać będą Najemcę. </w:t>
      </w:r>
    </w:p>
    <w:p w14:paraId="46733BFE" w14:textId="5A7451EF" w:rsidR="00D24E6E" w:rsidRPr="004F5166" w:rsidRDefault="00181BE3" w:rsidP="00890D5E">
      <w:pPr>
        <w:numPr>
          <w:ilvl w:val="0"/>
          <w:numId w:val="8"/>
        </w:numPr>
        <w:tabs>
          <w:tab w:val="clear" w:pos="735"/>
          <w:tab w:val="num" w:pos="284"/>
        </w:tabs>
        <w:spacing w:line="360" w:lineRule="auto"/>
        <w:ind w:left="284" w:hanging="426"/>
        <w:jc w:val="both"/>
        <w:rPr>
          <w:sz w:val="22"/>
          <w:szCs w:val="22"/>
        </w:rPr>
      </w:pPr>
      <w:r w:rsidRPr="004F5166">
        <w:rPr>
          <w:sz w:val="22"/>
          <w:szCs w:val="22"/>
        </w:rPr>
        <w:t xml:space="preserve">Wynajmujący może wejść do Przedmiotu Najmu bez zgody Najemcy lub pod jego nieobecność </w:t>
      </w:r>
      <w:r w:rsidR="004F5166">
        <w:rPr>
          <w:sz w:val="22"/>
          <w:szCs w:val="22"/>
        </w:rPr>
        <w:br/>
      </w:r>
      <w:r w:rsidRPr="004F5166">
        <w:rPr>
          <w:sz w:val="22"/>
          <w:szCs w:val="22"/>
        </w:rPr>
        <w:t xml:space="preserve">w sytuacjach zagrażających życiu, zdrowiu lub mieniu Wynajmującego, Najemcy, innych najemców </w:t>
      </w:r>
      <w:r w:rsidRPr="004F5166">
        <w:rPr>
          <w:sz w:val="22"/>
          <w:szCs w:val="22"/>
        </w:rPr>
        <w:lastRenderedPageBreak/>
        <w:t xml:space="preserve">korzystających z lokali znajdujących się w Budynku lub osób trzecich korzystających z Budynku, </w:t>
      </w:r>
      <w:r w:rsidR="004F5166">
        <w:rPr>
          <w:sz w:val="22"/>
          <w:szCs w:val="22"/>
        </w:rPr>
        <w:br/>
      </w:r>
      <w:r w:rsidRPr="004F5166">
        <w:rPr>
          <w:sz w:val="22"/>
          <w:szCs w:val="22"/>
        </w:rPr>
        <w:t>w którym usytuowany jest Przedmiot Najmu. Wszelkie szkody wynikłe z utrudniania lub uniemożliwiania przez Najemcę Wynajmującemu dostępu do Przedmiotu Najmu obciążać będą Najemcę.</w:t>
      </w:r>
    </w:p>
    <w:p w14:paraId="4DD153F1" w14:textId="77777777" w:rsidR="00D24E6E" w:rsidRPr="004F5166" w:rsidRDefault="00D24E6E" w:rsidP="00946D06">
      <w:pPr>
        <w:spacing w:line="360" w:lineRule="auto"/>
        <w:ind w:left="-15"/>
        <w:jc w:val="center"/>
        <w:rPr>
          <w:sz w:val="22"/>
          <w:szCs w:val="22"/>
        </w:rPr>
      </w:pPr>
    </w:p>
    <w:p w14:paraId="728E2821" w14:textId="3D71B771" w:rsidR="00D24E6E" w:rsidRPr="004F5166" w:rsidRDefault="00181BE3" w:rsidP="00946D06">
      <w:pPr>
        <w:spacing w:line="360" w:lineRule="auto"/>
        <w:ind w:left="-15"/>
        <w:jc w:val="center"/>
        <w:rPr>
          <w:b/>
          <w:sz w:val="22"/>
          <w:szCs w:val="22"/>
        </w:rPr>
      </w:pPr>
      <w:r w:rsidRPr="004F5166">
        <w:rPr>
          <w:b/>
          <w:sz w:val="22"/>
          <w:szCs w:val="22"/>
        </w:rPr>
        <w:t>§ 10.</w:t>
      </w:r>
      <w:r w:rsidR="00EE7404" w:rsidRPr="004F5166">
        <w:rPr>
          <w:b/>
          <w:sz w:val="22"/>
          <w:szCs w:val="22"/>
        </w:rPr>
        <w:t xml:space="preserve"> Zwrot Przedmiotu Najmu</w:t>
      </w:r>
    </w:p>
    <w:p w14:paraId="52A66330" w14:textId="65037273" w:rsidR="00D24E6E" w:rsidRPr="004F5166" w:rsidRDefault="00181BE3" w:rsidP="00F954A1">
      <w:pPr>
        <w:pStyle w:val="Akapitzlist"/>
        <w:numPr>
          <w:ilvl w:val="0"/>
          <w:numId w:val="10"/>
        </w:numPr>
        <w:tabs>
          <w:tab w:val="clear" w:pos="720"/>
          <w:tab w:val="num" w:pos="284"/>
        </w:tabs>
        <w:spacing w:line="360" w:lineRule="auto"/>
        <w:ind w:left="284" w:hanging="284"/>
        <w:jc w:val="both"/>
        <w:rPr>
          <w:sz w:val="22"/>
          <w:szCs w:val="22"/>
        </w:rPr>
      </w:pPr>
      <w:r w:rsidRPr="004F5166">
        <w:rPr>
          <w:sz w:val="22"/>
          <w:szCs w:val="22"/>
        </w:rPr>
        <w:t>W przypadku wygaśnięcia lub rozwiązania Umowy, Najemca jest zobowiązany w przeciągu 7 dni od dnia jej rozwiązania lub wygaśnięcia do zwrotu Przedmiotu Najmu wraz z wyposażeniem przekazanym przez Wynajmującego i opuszczenia Przedmiotu Najmu.</w:t>
      </w:r>
    </w:p>
    <w:p w14:paraId="5438032D" w14:textId="504A981E" w:rsidR="00D24E6E" w:rsidRPr="004F5166" w:rsidRDefault="00181BE3" w:rsidP="00793A83">
      <w:pPr>
        <w:numPr>
          <w:ilvl w:val="0"/>
          <w:numId w:val="10"/>
        </w:numPr>
        <w:tabs>
          <w:tab w:val="clear" w:pos="720"/>
          <w:tab w:val="num" w:pos="284"/>
        </w:tabs>
        <w:spacing w:line="360" w:lineRule="auto"/>
        <w:ind w:left="284" w:hanging="284"/>
        <w:jc w:val="both"/>
        <w:rPr>
          <w:sz w:val="22"/>
          <w:szCs w:val="22"/>
        </w:rPr>
      </w:pPr>
      <w:r w:rsidRPr="004F5166">
        <w:rPr>
          <w:sz w:val="22"/>
          <w:szCs w:val="22"/>
        </w:rPr>
        <w:t>Zwrot Przedmiotu Najmu zostanie dokonany na podstawie pisemnego protokołu zdawczo-odbiorczego podpisanego przez Strony. W przypadku braku obecności Najemcy (lub jego upoważnionego przedstawiciela) w dniu wyznaczonym na dzień dokonania zwrotu Przedmiotu Najmu, Wynajmujący uprawniony jest do wejścia do Przedmiotu Najmu i sporządzenia jednostronnego protokołu zdawczo-odbiorczego.</w:t>
      </w:r>
    </w:p>
    <w:p w14:paraId="03DEADEB" w14:textId="088403E1" w:rsidR="00D24E6E" w:rsidRPr="004F5166" w:rsidRDefault="00181BE3" w:rsidP="00793A83">
      <w:pPr>
        <w:numPr>
          <w:ilvl w:val="0"/>
          <w:numId w:val="10"/>
        </w:numPr>
        <w:tabs>
          <w:tab w:val="clear" w:pos="720"/>
          <w:tab w:val="num" w:pos="284"/>
        </w:tabs>
        <w:spacing w:line="360" w:lineRule="auto"/>
        <w:ind w:left="284" w:hanging="284"/>
        <w:jc w:val="both"/>
        <w:rPr>
          <w:sz w:val="22"/>
          <w:szCs w:val="22"/>
        </w:rPr>
      </w:pPr>
      <w:r w:rsidRPr="004F5166">
        <w:rPr>
          <w:sz w:val="22"/>
          <w:szCs w:val="22"/>
        </w:rPr>
        <w:t xml:space="preserve">Najemca zobowiązany jest na swój koszt do usunięcia lub naprawienia wszelkich usterek lub szkód wskazanych w protokole zdawczo-odbiorczym (o którym mowa w ust. 2) oraz do odmalowania ścian, usunięcia ubytków w ścianach, wyczyszczenia wykładziny lub posadzki, naprawy lub wyczyszczenia wyposażenia udostępnionego przez Wynajmującego, w terminie określonym </w:t>
      </w:r>
      <w:r w:rsidR="004F5166">
        <w:rPr>
          <w:sz w:val="22"/>
          <w:szCs w:val="22"/>
        </w:rPr>
        <w:br/>
      </w:r>
      <w:r w:rsidRPr="004F5166">
        <w:rPr>
          <w:sz w:val="22"/>
          <w:szCs w:val="22"/>
        </w:rPr>
        <w:t xml:space="preserve">w protokole zdawczo-odbiorczym. W przypadku niedokonania przez Najemcę czynności określonych w zdaniu pierwszym w terminie określonym w protokole zdawczo-odbiorczym, Wynajmujący uprawniony jest do zlecenia dokonania tych czynności podmiotom trzecim na koszt </w:t>
      </w:r>
      <w:r w:rsidR="004F5166">
        <w:rPr>
          <w:sz w:val="22"/>
          <w:szCs w:val="22"/>
        </w:rPr>
        <w:br/>
      </w:r>
      <w:r w:rsidRPr="004F5166">
        <w:rPr>
          <w:sz w:val="22"/>
          <w:szCs w:val="22"/>
        </w:rPr>
        <w:t>i ryzyko Najemcy, bez zgody Sądu, na co Najemca wyraża zgodę.</w:t>
      </w:r>
    </w:p>
    <w:p w14:paraId="10C2B850" w14:textId="4B95812A" w:rsidR="00D24E6E" w:rsidRPr="004F5166" w:rsidRDefault="00181BE3" w:rsidP="00793A83">
      <w:pPr>
        <w:numPr>
          <w:ilvl w:val="0"/>
          <w:numId w:val="10"/>
        </w:numPr>
        <w:tabs>
          <w:tab w:val="clear" w:pos="720"/>
          <w:tab w:val="num" w:pos="284"/>
        </w:tabs>
        <w:spacing w:line="360" w:lineRule="auto"/>
        <w:ind w:left="284" w:hanging="284"/>
        <w:jc w:val="both"/>
        <w:rPr>
          <w:sz w:val="22"/>
          <w:szCs w:val="22"/>
        </w:rPr>
      </w:pPr>
      <w:r w:rsidRPr="004F5166">
        <w:rPr>
          <w:sz w:val="22"/>
          <w:szCs w:val="22"/>
        </w:rPr>
        <w:t>Najemca nie jest zobowiązany do usunięcia lub naprawy usterek w Przedmiocie Najmu skutkujących pogorszeniem Przedmiotu Najmu, jeżeli te usterki są następstwem normalnego używania Przedmiotu Najmu i nie zostały wymienione w protokole zdawczo-odbiorczym, o którym mowa w ust. 2.</w:t>
      </w:r>
    </w:p>
    <w:p w14:paraId="1925816C" w14:textId="58BA97C8" w:rsidR="00D24E6E" w:rsidRPr="004F5166" w:rsidRDefault="00181BE3" w:rsidP="00793A83">
      <w:pPr>
        <w:numPr>
          <w:ilvl w:val="0"/>
          <w:numId w:val="10"/>
        </w:numPr>
        <w:tabs>
          <w:tab w:val="clear" w:pos="720"/>
          <w:tab w:val="num" w:pos="284"/>
        </w:tabs>
        <w:spacing w:line="360" w:lineRule="auto"/>
        <w:ind w:left="284" w:hanging="284"/>
        <w:jc w:val="both"/>
        <w:rPr>
          <w:sz w:val="22"/>
          <w:szCs w:val="22"/>
        </w:rPr>
      </w:pPr>
      <w:r w:rsidRPr="004F5166">
        <w:rPr>
          <w:sz w:val="22"/>
          <w:szCs w:val="22"/>
        </w:rPr>
        <w:t xml:space="preserve">Najemca zobowiązany jest do zapłaty kary umownej w wysokości 5 % stawki czynszu obowiązującego w ostatnim pełnym miesiącu trwania Umowy, za każdy dzień zwłoki w zwrocie Przedmiotu Najmu przez Najemcę. Wynajmujący może dochodzić od Najemcy odszkodowania przenoszącego wysokość zastrzeżonej kary umownej, na zasadach ogólnych. </w:t>
      </w:r>
    </w:p>
    <w:p w14:paraId="4EE2D417" w14:textId="77777777" w:rsidR="00D24E6E" w:rsidRPr="004F5166" w:rsidRDefault="00181BE3" w:rsidP="00793A83">
      <w:pPr>
        <w:numPr>
          <w:ilvl w:val="0"/>
          <w:numId w:val="10"/>
        </w:numPr>
        <w:tabs>
          <w:tab w:val="clear" w:pos="720"/>
          <w:tab w:val="num" w:pos="284"/>
        </w:tabs>
        <w:spacing w:line="360" w:lineRule="auto"/>
        <w:ind w:left="284" w:hanging="284"/>
        <w:jc w:val="both"/>
        <w:rPr>
          <w:sz w:val="22"/>
          <w:szCs w:val="22"/>
        </w:rPr>
      </w:pPr>
      <w:r w:rsidRPr="004F5166">
        <w:rPr>
          <w:sz w:val="22"/>
          <w:szCs w:val="22"/>
        </w:rPr>
        <w:t>Najemca ponosi pełną odpowiedzialność odszkodowawczą:</w:t>
      </w:r>
    </w:p>
    <w:p w14:paraId="6EEF579C" w14:textId="77777777" w:rsidR="00D24E6E" w:rsidRPr="004F5166" w:rsidRDefault="00181BE3" w:rsidP="00793A83">
      <w:pPr>
        <w:pStyle w:val="Akapitzlist"/>
        <w:numPr>
          <w:ilvl w:val="0"/>
          <w:numId w:val="32"/>
        </w:numPr>
        <w:spacing w:line="360" w:lineRule="auto"/>
        <w:ind w:left="709" w:hanging="283"/>
        <w:jc w:val="both"/>
        <w:rPr>
          <w:sz w:val="22"/>
          <w:szCs w:val="22"/>
        </w:rPr>
      </w:pPr>
      <w:r w:rsidRPr="004F5166">
        <w:rPr>
          <w:sz w:val="22"/>
          <w:szCs w:val="22"/>
        </w:rPr>
        <w:t xml:space="preserve">za szkody powstałe z przyczyn zależnych od Najemcy, w szczególności w wyniku niewłaściwego korzystania z Przedmiotu Najmu lub części wspólnych Budynku bądź terenów zewnętrznych przylegających do Budynku; </w:t>
      </w:r>
    </w:p>
    <w:p w14:paraId="6F00F308" w14:textId="095DA82E" w:rsidR="00D24E6E" w:rsidRPr="004F5166" w:rsidRDefault="00181BE3" w:rsidP="00793A83">
      <w:pPr>
        <w:pStyle w:val="Akapitzlist"/>
        <w:numPr>
          <w:ilvl w:val="0"/>
          <w:numId w:val="32"/>
        </w:numPr>
        <w:spacing w:line="360" w:lineRule="auto"/>
        <w:ind w:left="709" w:hanging="283"/>
        <w:jc w:val="both"/>
        <w:rPr>
          <w:sz w:val="22"/>
          <w:szCs w:val="22"/>
        </w:rPr>
      </w:pPr>
      <w:r w:rsidRPr="004F5166">
        <w:rPr>
          <w:sz w:val="22"/>
          <w:szCs w:val="22"/>
        </w:rPr>
        <w:t xml:space="preserve">za zniszczenia lub uszkodzenie Przedmiotu Najmu, Budynku lub części wspólnych Budynku bądź terenów zewnętrznych przylegających do Budynku powstałych z przyczyn zależnych od Najemcy; </w:t>
      </w:r>
    </w:p>
    <w:p w14:paraId="12786163" w14:textId="77777777" w:rsidR="00D24E6E" w:rsidRPr="004F5166" w:rsidRDefault="00181BE3" w:rsidP="00793A83">
      <w:pPr>
        <w:pStyle w:val="Akapitzlist"/>
        <w:numPr>
          <w:ilvl w:val="0"/>
          <w:numId w:val="32"/>
        </w:numPr>
        <w:spacing w:line="360" w:lineRule="auto"/>
        <w:ind w:left="709" w:hanging="283"/>
        <w:jc w:val="both"/>
        <w:rPr>
          <w:sz w:val="22"/>
          <w:szCs w:val="22"/>
        </w:rPr>
      </w:pPr>
      <w:r w:rsidRPr="004F5166">
        <w:rPr>
          <w:sz w:val="22"/>
          <w:szCs w:val="22"/>
        </w:rPr>
        <w:t xml:space="preserve">za działania lub zaniechania osób trzecich zatrudnionych przez Najemcę bez względu na podstawę prawną zatrudnienia, które to osoby, w związku z realizacją przez Najemcę działalności przebywają lub korzystają z Przedmiotu Najmu bądź którymi Najemca posługuje </w:t>
      </w:r>
      <w:r w:rsidRPr="004F5166">
        <w:rPr>
          <w:sz w:val="22"/>
          <w:szCs w:val="22"/>
        </w:rPr>
        <w:lastRenderedPageBreak/>
        <w:t>się w celu realizacji działalności prowadzonej w Przedmiocie Najmu, chociażby Najemca nie ponosił winy w wyborze tych osób.</w:t>
      </w:r>
    </w:p>
    <w:p w14:paraId="2F3CC099" w14:textId="30B22A5A" w:rsidR="00D24E6E" w:rsidRPr="004F5166" w:rsidRDefault="00181BE3" w:rsidP="00793A83">
      <w:pPr>
        <w:numPr>
          <w:ilvl w:val="0"/>
          <w:numId w:val="10"/>
        </w:numPr>
        <w:tabs>
          <w:tab w:val="clear" w:pos="720"/>
          <w:tab w:val="num" w:pos="284"/>
        </w:tabs>
        <w:spacing w:line="360" w:lineRule="auto"/>
        <w:ind w:left="284" w:hanging="284"/>
        <w:jc w:val="both"/>
        <w:rPr>
          <w:sz w:val="22"/>
          <w:szCs w:val="22"/>
        </w:rPr>
      </w:pPr>
      <w:r w:rsidRPr="004F5166">
        <w:rPr>
          <w:sz w:val="22"/>
          <w:szCs w:val="22"/>
        </w:rPr>
        <w:t>Odpowiedzialność za szkody wyrządzone osobom trzecim związane z korzystaniem z Przedmiotu Najmu lub związane z działalnością prowadzoną przez Najemcę w Przedmiocie Najmu ponosi wyłącznie Najemca.</w:t>
      </w:r>
    </w:p>
    <w:p w14:paraId="48B578CF" w14:textId="77777777" w:rsidR="00D24E6E" w:rsidRPr="004F5166" w:rsidRDefault="00181BE3" w:rsidP="00793A83">
      <w:pPr>
        <w:numPr>
          <w:ilvl w:val="0"/>
          <w:numId w:val="10"/>
        </w:numPr>
        <w:tabs>
          <w:tab w:val="clear" w:pos="720"/>
          <w:tab w:val="num" w:pos="284"/>
        </w:tabs>
        <w:spacing w:line="360" w:lineRule="auto"/>
        <w:ind w:left="284" w:hanging="284"/>
        <w:jc w:val="both"/>
        <w:rPr>
          <w:sz w:val="22"/>
          <w:szCs w:val="22"/>
        </w:rPr>
      </w:pPr>
      <w:r w:rsidRPr="004F5166">
        <w:rPr>
          <w:sz w:val="22"/>
          <w:szCs w:val="22"/>
        </w:rPr>
        <w:t xml:space="preserve">W przypadku poniesienia szkody przez Wynajmującego w sytuacjach określonych w ust. 6 lub 7, Najemca zobowiązuje się zwrócić Wynajmującemu wszelkie poniesione przez Wynajmującego koszty usunięcia szkód (strat lub utraconych korzyści), zniszczeń lub uszkodzeń. </w:t>
      </w:r>
    </w:p>
    <w:p w14:paraId="74E8851F" w14:textId="77777777" w:rsidR="00D24E6E" w:rsidRPr="004F5166" w:rsidRDefault="00D24E6E" w:rsidP="00946D06">
      <w:pPr>
        <w:spacing w:line="360" w:lineRule="auto"/>
        <w:rPr>
          <w:b/>
          <w:sz w:val="22"/>
          <w:szCs w:val="22"/>
        </w:rPr>
      </w:pPr>
    </w:p>
    <w:p w14:paraId="1747F3FF" w14:textId="6195CF96" w:rsidR="00D24E6E" w:rsidRPr="004F5166" w:rsidRDefault="00181BE3" w:rsidP="00946D06">
      <w:pPr>
        <w:spacing w:line="360" w:lineRule="auto"/>
        <w:jc w:val="center"/>
        <w:rPr>
          <w:b/>
          <w:sz w:val="22"/>
          <w:szCs w:val="22"/>
        </w:rPr>
      </w:pPr>
      <w:r w:rsidRPr="004F5166">
        <w:rPr>
          <w:b/>
          <w:sz w:val="22"/>
          <w:szCs w:val="22"/>
        </w:rPr>
        <w:t>§ 11.</w:t>
      </w:r>
      <w:r w:rsidR="002F0AD3" w:rsidRPr="004F5166">
        <w:rPr>
          <w:b/>
          <w:sz w:val="22"/>
          <w:szCs w:val="22"/>
        </w:rPr>
        <w:t xml:space="preserve"> Cesja i podnajem</w:t>
      </w:r>
    </w:p>
    <w:p w14:paraId="3E682952" w14:textId="3E0F98AF" w:rsidR="00D24E6E" w:rsidRPr="004F5166" w:rsidRDefault="00181BE3" w:rsidP="00793A83">
      <w:pPr>
        <w:numPr>
          <w:ilvl w:val="0"/>
          <w:numId w:val="11"/>
        </w:numPr>
        <w:tabs>
          <w:tab w:val="num" w:pos="284"/>
        </w:tabs>
        <w:spacing w:line="360" w:lineRule="auto"/>
        <w:ind w:left="284" w:hanging="284"/>
        <w:jc w:val="both"/>
        <w:rPr>
          <w:sz w:val="22"/>
          <w:szCs w:val="22"/>
        </w:rPr>
      </w:pPr>
      <w:r w:rsidRPr="004F5166">
        <w:rPr>
          <w:sz w:val="22"/>
          <w:szCs w:val="22"/>
        </w:rPr>
        <w:t>Najemcy nie przysługuje prawo oddawania Przedmiotu Najmu w podnajem, dzierżawę ani do bezpłatnego używania osobie trzeciej</w:t>
      </w:r>
      <w:r w:rsidR="0013124C" w:rsidRPr="004F5166">
        <w:rPr>
          <w:sz w:val="22"/>
          <w:szCs w:val="22"/>
        </w:rPr>
        <w:t>.</w:t>
      </w:r>
      <w:r w:rsidR="0013124C" w:rsidRPr="004F5166" w:rsidDel="0013124C">
        <w:rPr>
          <w:sz w:val="22"/>
          <w:szCs w:val="22"/>
        </w:rPr>
        <w:t xml:space="preserve"> </w:t>
      </w:r>
    </w:p>
    <w:p w14:paraId="3D0604A8" w14:textId="77777777" w:rsidR="00D24E6E" w:rsidRPr="004F5166" w:rsidRDefault="00181BE3" w:rsidP="00793A83">
      <w:pPr>
        <w:numPr>
          <w:ilvl w:val="0"/>
          <w:numId w:val="11"/>
        </w:numPr>
        <w:tabs>
          <w:tab w:val="num" w:pos="284"/>
        </w:tabs>
        <w:spacing w:line="360" w:lineRule="auto"/>
        <w:ind w:left="284" w:hanging="284"/>
        <w:jc w:val="both"/>
        <w:rPr>
          <w:sz w:val="22"/>
          <w:szCs w:val="22"/>
        </w:rPr>
      </w:pPr>
      <w:r w:rsidRPr="004F5166">
        <w:rPr>
          <w:sz w:val="22"/>
          <w:szCs w:val="22"/>
        </w:rPr>
        <w:t xml:space="preserve">Przysługujące Najemcy prawo najmu nie może być przedmiotem wkładu do spółki, zamiany ani też w inny sposób obciążone. </w:t>
      </w:r>
    </w:p>
    <w:p w14:paraId="2AED8104" w14:textId="77777777" w:rsidR="00D24E6E" w:rsidRPr="004F5166" w:rsidRDefault="00181BE3" w:rsidP="00793A83">
      <w:pPr>
        <w:numPr>
          <w:ilvl w:val="0"/>
          <w:numId w:val="11"/>
        </w:numPr>
        <w:tabs>
          <w:tab w:val="num" w:pos="284"/>
        </w:tabs>
        <w:spacing w:line="360" w:lineRule="auto"/>
        <w:ind w:left="284" w:hanging="284"/>
        <w:jc w:val="both"/>
        <w:rPr>
          <w:sz w:val="22"/>
          <w:szCs w:val="22"/>
        </w:rPr>
      </w:pPr>
      <w:r w:rsidRPr="004F5166">
        <w:rPr>
          <w:sz w:val="22"/>
          <w:szCs w:val="22"/>
        </w:rPr>
        <w:t xml:space="preserve">Najemcy nie przysługuje prawo dokonania cesji praw wynikających z niniejszej Umowy oraz dokonywania potrąceń. </w:t>
      </w:r>
    </w:p>
    <w:p w14:paraId="7D0D8AA7" w14:textId="77777777" w:rsidR="00D24E6E" w:rsidRPr="004F5166" w:rsidRDefault="00D24E6E" w:rsidP="00946D06">
      <w:pPr>
        <w:spacing w:line="360" w:lineRule="auto"/>
        <w:ind w:left="-15"/>
        <w:jc w:val="center"/>
        <w:rPr>
          <w:b/>
          <w:sz w:val="22"/>
          <w:szCs w:val="22"/>
        </w:rPr>
      </w:pPr>
    </w:p>
    <w:p w14:paraId="0B8D33E3" w14:textId="40EAFAC1" w:rsidR="00D24E6E" w:rsidRPr="004F5166" w:rsidRDefault="00181BE3" w:rsidP="00946D06">
      <w:pPr>
        <w:spacing w:line="360" w:lineRule="auto"/>
        <w:ind w:left="-15"/>
        <w:jc w:val="center"/>
        <w:rPr>
          <w:b/>
          <w:sz w:val="22"/>
          <w:szCs w:val="22"/>
        </w:rPr>
      </w:pPr>
      <w:r w:rsidRPr="004F5166">
        <w:rPr>
          <w:b/>
          <w:sz w:val="22"/>
          <w:szCs w:val="22"/>
        </w:rPr>
        <w:t>§ 12.</w:t>
      </w:r>
      <w:r w:rsidR="002F0AD3" w:rsidRPr="004F5166">
        <w:rPr>
          <w:b/>
          <w:sz w:val="22"/>
          <w:szCs w:val="22"/>
        </w:rPr>
        <w:t xml:space="preserve"> Rozwiązanie Umowy Najmu</w:t>
      </w:r>
    </w:p>
    <w:p w14:paraId="430C51D3" w14:textId="77777777" w:rsidR="00D24E6E" w:rsidRPr="004F5166" w:rsidRDefault="00181BE3" w:rsidP="00793A83">
      <w:pPr>
        <w:numPr>
          <w:ilvl w:val="0"/>
          <w:numId w:val="12"/>
        </w:numPr>
        <w:tabs>
          <w:tab w:val="clear" w:pos="375"/>
          <w:tab w:val="num" w:pos="284"/>
        </w:tabs>
        <w:spacing w:line="360" w:lineRule="auto"/>
        <w:ind w:left="284" w:hanging="284"/>
        <w:jc w:val="both"/>
        <w:rPr>
          <w:sz w:val="22"/>
          <w:szCs w:val="22"/>
        </w:rPr>
      </w:pPr>
      <w:r w:rsidRPr="004F5166">
        <w:rPr>
          <w:sz w:val="22"/>
          <w:szCs w:val="22"/>
        </w:rPr>
        <w:t>Strony w każdym czasie mogą rozwiązać Umowę za zgodnym porozumieniem na piśmie pod rygorem nieważności.</w:t>
      </w:r>
    </w:p>
    <w:p w14:paraId="4AABD4A2" w14:textId="77777777" w:rsidR="00D24E6E" w:rsidRPr="004F5166" w:rsidRDefault="00181BE3" w:rsidP="00793A83">
      <w:pPr>
        <w:numPr>
          <w:ilvl w:val="0"/>
          <w:numId w:val="12"/>
        </w:numPr>
        <w:tabs>
          <w:tab w:val="clear" w:pos="375"/>
          <w:tab w:val="num" w:pos="284"/>
        </w:tabs>
        <w:spacing w:line="360" w:lineRule="auto"/>
        <w:ind w:left="284" w:hanging="284"/>
        <w:jc w:val="both"/>
        <w:rPr>
          <w:sz w:val="22"/>
          <w:szCs w:val="22"/>
        </w:rPr>
      </w:pPr>
      <w:r w:rsidRPr="004F5166">
        <w:rPr>
          <w:sz w:val="22"/>
          <w:szCs w:val="22"/>
        </w:rPr>
        <w:t xml:space="preserve">Najemcy przysługuje prawo rozwiązania Umowy, z zachowaniem 3-miesięcznego okresu wypowiedzenia, ze skutkiem na koniec miesiąca kalendarzowego, w sytuacji: </w:t>
      </w:r>
    </w:p>
    <w:p w14:paraId="3D09218B" w14:textId="77777777" w:rsidR="00D24E6E" w:rsidRPr="004F5166" w:rsidRDefault="00181BE3" w:rsidP="00793A83">
      <w:pPr>
        <w:numPr>
          <w:ilvl w:val="1"/>
          <w:numId w:val="12"/>
        </w:numPr>
        <w:tabs>
          <w:tab w:val="clear" w:pos="1425"/>
          <w:tab w:val="num" w:pos="709"/>
        </w:tabs>
        <w:spacing w:line="360" w:lineRule="auto"/>
        <w:ind w:left="709" w:hanging="283"/>
        <w:jc w:val="both"/>
        <w:rPr>
          <w:sz w:val="22"/>
          <w:szCs w:val="22"/>
        </w:rPr>
      </w:pPr>
      <w:r w:rsidRPr="004F5166">
        <w:rPr>
          <w:sz w:val="22"/>
          <w:szCs w:val="22"/>
        </w:rPr>
        <w:t xml:space="preserve">udokumentowanego znacznego osłabiania kondycji finansowej przedsiębiorstwa Najemcy, </w:t>
      </w:r>
    </w:p>
    <w:p w14:paraId="2258B168" w14:textId="77777777" w:rsidR="00D24E6E" w:rsidRPr="004F5166" w:rsidRDefault="00181BE3" w:rsidP="00793A83">
      <w:pPr>
        <w:numPr>
          <w:ilvl w:val="1"/>
          <w:numId w:val="12"/>
        </w:numPr>
        <w:tabs>
          <w:tab w:val="clear" w:pos="1425"/>
          <w:tab w:val="num" w:pos="709"/>
        </w:tabs>
        <w:spacing w:line="360" w:lineRule="auto"/>
        <w:ind w:left="709" w:hanging="283"/>
        <w:jc w:val="both"/>
        <w:rPr>
          <w:sz w:val="22"/>
          <w:szCs w:val="22"/>
        </w:rPr>
      </w:pPr>
      <w:r w:rsidRPr="004F5166">
        <w:rPr>
          <w:sz w:val="22"/>
          <w:szCs w:val="22"/>
        </w:rPr>
        <w:t>zawieszenia prowadzenia działalności gospodarczej przez Najemcę,</w:t>
      </w:r>
    </w:p>
    <w:p w14:paraId="7C30804F" w14:textId="41890B77" w:rsidR="008B2128" w:rsidRPr="004F5166" w:rsidRDefault="00181BE3" w:rsidP="00793A83">
      <w:pPr>
        <w:numPr>
          <w:ilvl w:val="1"/>
          <w:numId w:val="12"/>
        </w:numPr>
        <w:tabs>
          <w:tab w:val="clear" w:pos="1425"/>
          <w:tab w:val="num" w:pos="709"/>
        </w:tabs>
        <w:spacing w:line="360" w:lineRule="auto"/>
        <w:ind w:left="709" w:hanging="283"/>
        <w:jc w:val="both"/>
        <w:rPr>
          <w:sz w:val="22"/>
          <w:szCs w:val="22"/>
        </w:rPr>
      </w:pPr>
      <w:r w:rsidRPr="004F5166">
        <w:rPr>
          <w:sz w:val="22"/>
          <w:szCs w:val="22"/>
        </w:rPr>
        <w:t xml:space="preserve">zmiany przedmiotu działalności gospodarczej przez Najemcę określonej w formularzu aplikacyjnym, jeśli będzie niezgodny z celem i misją Parku Naukowo-Technologicznego </w:t>
      </w:r>
      <w:r w:rsidR="004F5166">
        <w:rPr>
          <w:sz w:val="22"/>
          <w:szCs w:val="22"/>
        </w:rPr>
        <w:br/>
      </w:r>
      <w:r w:rsidRPr="004F5166">
        <w:rPr>
          <w:sz w:val="22"/>
          <w:szCs w:val="22"/>
        </w:rPr>
        <w:t>w Opolu sp. z o.o.;</w:t>
      </w:r>
    </w:p>
    <w:p w14:paraId="422EC3D3" w14:textId="41899A97" w:rsidR="008B2128" w:rsidRPr="004F5166" w:rsidRDefault="008B2128" w:rsidP="00793A83">
      <w:pPr>
        <w:numPr>
          <w:ilvl w:val="0"/>
          <w:numId w:val="12"/>
        </w:numPr>
        <w:tabs>
          <w:tab w:val="clear" w:pos="375"/>
          <w:tab w:val="num" w:pos="284"/>
        </w:tabs>
        <w:spacing w:line="360" w:lineRule="auto"/>
        <w:ind w:left="284" w:hanging="284"/>
        <w:jc w:val="both"/>
        <w:rPr>
          <w:sz w:val="22"/>
          <w:szCs w:val="22"/>
        </w:rPr>
      </w:pPr>
      <w:r w:rsidRPr="004F5166">
        <w:rPr>
          <w:sz w:val="22"/>
          <w:szCs w:val="22"/>
        </w:rPr>
        <w:t xml:space="preserve">Niezależnie od przypadków, o których mowa w ust. 2 powyżej, Najemcy przysługuje prawo wypowiedzenia niniejszej Umowy w każdym czasie, z jakiejkolwiek przyczyny, z zachowaniem </w:t>
      </w:r>
      <w:r w:rsidR="004F5166">
        <w:rPr>
          <w:sz w:val="22"/>
          <w:szCs w:val="22"/>
        </w:rPr>
        <w:br/>
      </w:r>
      <w:r w:rsidRPr="004F5166">
        <w:rPr>
          <w:sz w:val="22"/>
          <w:szCs w:val="22"/>
        </w:rPr>
        <w:t xml:space="preserve">3-miesięcznego okresu wypowiedzenia, ze skutkiem na koniec miesiąca kalendarzowego. </w:t>
      </w:r>
    </w:p>
    <w:p w14:paraId="2B63128B" w14:textId="33AB0014" w:rsidR="00D24E6E" w:rsidRPr="004F5166" w:rsidRDefault="00181BE3" w:rsidP="00793A83">
      <w:pPr>
        <w:numPr>
          <w:ilvl w:val="0"/>
          <w:numId w:val="12"/>
        </w:numPr>
        <w:tabs>
          <w:tab w:val="clear" w:pos="375"/>
          <w:tab w:val="num" w:pos="284"/>
        </w:tabs>
        <w:spacing w:line="360" w:lineRule="auto"/>
        <w:ind w:left="284" w:hanging="284"/>
        <w:jc w:val="both"/>
        <w:rPr>
          <w:sz w:val="22"/>
          <w:szCs w:val="22"/>
        </w:rPr>
      </w:pPr>
      <w:r w:rsidRPr="004F5166">
        <w:rPr>
          <w:sz w:val="22"/>
          <w:szCs w:val="22"/>
        </w:rPr>
        <w:t xml:space="preserve">Wynajmującemu przysługuje prawo rozwiązania Umowy, z zachowaniem 3-miesięcznego okresu wypowiedzenia, ze skutkiem na koniec miesiąca kalendarzowego, w sytuacji: </w:t>
      </w:r>
    </w:p>
    <w:p w14:paraId="12CB24B5" w14:textId="56FC5BD6" w:rsidR="00D24E6E" w:rsidRPr="004F5166" w:rsidRDefault="00181BE3" w:rsidP="00793A83">
      <w:pPr>
        <w:numPr>
          <w:ilvl w:val="1"/>
          <w:numId w:val="12"/>
        </w:numPr>
        <w:tabs>
          <w:tab w:val="clear" w:pos="1425"/>
          <w:tab w:val="num" w:pos="709"/>
        </w:tabs>
        <w:spacing w:line="360" w:lineRule="auto"/>
        <w:ind w:left="709" w:hanging="283"/>
        <w:jc w:val="both"/>
        <w:rPr>
          <w:sz w:val="22"/>
          <w:szCs w:val="22"/>
        </w:rPr>
      </w:pPr>
      <w:r w:rsidRPr="004F5166">
        <w:rPr>
          <w:sz w:val="22"/>
          <w:szCs w:val="22"/>
        </w:rPr>
        <w:t xml:space="preserve">zmiany przedmiotu działalności gospodarczej przez Najemcę określonej w formularzu aplikacyjnym, jeśli będzie niezgodny z celem i misją Parku Naukowo-Technologicznego </w:t>
      </w:r>
      <w:r w:rsidR="004F5166">
        <w:rPr>
          <w:sz w:val="22"/>
          <w:szCs w:val="22"/>
        </w:rPr>
        <w:br/>
      </w:r>
      <w:r w:rsidRPr="004F5166">
        <w:rPr>
          <w:sz w:val="22"/>
          <w:szCs w:val="22"/>
        </w:rPr>
        <w:t>w Opolu sp. z o.o.;</w:t>
      </w:r>
    </w:p>
    <w:p w14:paraId="164BEECD" w14:textId="77777777" w:rsidR="00D24E6E" w:rsidRPr="004F5166" w:rsidRDefault="00181BE3" w:rsidP="00793A83">
      <w:pPr>
        <w:numPr>
          <w:ilvl w:val="1"/>
          <w:numId w:val="12"/>
        </w:numPr>
        <w:tabs>
          <w:tab w:val="clear" w:pos="1425"/>
          <w:tab w:val="num" w:pos="709"/>
        </w:tabs>
        <w:spacing w:line="360" w:lineRule="auto"/>
        <w:ind w:left="709" w:hanging="283"/>
        <w:jc w:val="both"/>
        <w:rPr>
          <w:sz w:val="22"/>
          <w:szCs w:val="22"/>
        </w:rPr>
      </w:pPr>
      <w:r w:rsidRPr="004F5166">
        <w:rPr>
          <w:sz w:val="22"/>
          <w:szCs w:val="22"/>
        </w:rPr>
        <w:t>zmiany przeznaczenia Przedmiotu Najmu przez Wynajmującego;</w:t>
      </w:r>
    </w:p>
    <w:p w14:paraId="7A14E70A" w14:textId="77777777" w:rsidR="00D24E6E" w:rsidRPr="004F5166" w:rsidRDefault="00181BE3" w:rsidP="00793A83">
      <w:pPr>
        <w:numPr>
          <w:ilvl w:val="1"/>
          <w:numId w:val="12"/>
        </w:numPr>
        <w:tabs>
          <w:tab w:val="clear" w:pos="1425"/>
          <w:tab w:val="num" w:pos="709"/>
        </w:tabs>
        <w:spacing w:line="360" w:lineRule="auto"/>
        <w:ind w:left="709" w:hanging="283"/>
        <w:jc w:val="both"/>
        <w:rPr>
          <w:sz w:val="22"/>
          <w:szCs w:val="22"/>
        </w:rPr>
      </w:pPr>
      <w:r w:rsidRPr="004F5166">
        <w:rPr>
          <w:sz w:val="22"/>
          <w:szCs w:val="22"/>
        </w:rPr>
        <w:t>planowanego zbycia nieruchomości lub Budynku, w którym usytuowany jest Przedmiot Najmu;</w:t>
      </w:r>
    </w:p>
    <w:p w14:paraId="0EF07029" w14:textId="2A5BF770" w:rsidR="00D24E6E" w:rsidRPr="004F5166" w:rsidRDefault="00181BE3" w:rsidP="00793A83">
      <w:pPr>
        <w:numPr>
          <w:ilvl w:val="1"/>
          <w:numId w:val="12"/>
        </w:numPr>
        <w:tabs>
          <w:tab w:val="clear" w:pos="1425"/>
          <w:tab w:val="num" w:pos="709"/>
        </w:tabs>
        <w:spacing w:line="360" w:lineRule="auto"/>
        <w:ind w:left="709" w:hanging="283"/>
        <w:jc w:val="both"/>
        <w:rPr>
          <w:sz w:val="22"/>
          <w:szCs w:val="22"/>
        </w:rPr>
      </w:pPr>
      <w:r w:rsidRPr="004F5166">
        <w:rPr>
          <w:sz w:val="22"/>
          <w:szCs w:val="22"/>
        </w:rPr>
        <w:t xml:space="preserve">zaistnienia przesłanek, na podstawie których dalsze trwanie Umowy nie będzie leżało </w:t>
      </w:r>
      <w:r w:rsidR="004F5166">
        <w:rPr>
          <w:sz w:val="22"/>
          <w:szCs w:val="22"/>
        </w:rPr>
        <w:br/>
      </w:r>
      <w:r w:rsidRPr="004F5166">
        <w:rPr>
          <w:sz w:val="22"/>
          <w:szCs w:val="22"/>
        </w:rPr>
        <w:t>w interesie publicznym;</w:t>
      </w:r>
    </w:p>
    <w:p w14:paraId="390B7C62" w14:textId="77777777" w:rsidR="00D24E6E" w:rsidRPr="004F5166" w:rsidRDefault="00181BE3" w:rsidP="00793A83">
      <w:pPr>
        <w:numPr>
          <w:ilvl w:val="1"/>
          <w:numId w:val="12"/>
        </w:numPr>
        <w:tabs>
          <w:tab w:val="clear" w:pos="1425"/>
          <w:tab w:val="num" w:pos="709"/>
        </w:tabs>
        <w:spacing w:line="360" w:lineRule="auto"/>
        <w:ind w:left="709" w:hanging="283"/>
        <w:jc w:val="both"/>
        <w:rPr>
          <w:sz w:val="22"/>
          <w:szCs w:val="22"/>
        </w:rPr>
      </w:pPr>
      <w:r w:rsidRPr="004F5166">
        <w:rPr>
          <w:sz w:val="22"/>
          <w:szCs w:val="22"/>
        </w:rPr>
        <w:lastRenderedPageBreak/>
        <w:t>gdy konieczność taka wynikała będzie z uchwały wspólnika Wynajmującego lub innej decyzji władzy publicznej.</w:t>
      </w:r>
    </w:p>
    <w:p w14:paraId="08AF8AE1" w14:textId="25303D3C" w:rsidR="00D24E6E" w:rsidRPr="004F5166" w:rsidRDefault="00181BE3" w:rsidP="00793A83">
      <w:pPr>
        <w:numPr>
          <w:ilvl w:val="0"/>
          <w:numId w:val="12"/>
        </w:numPr>
        <w:tabs>
          <w:tab w:val="clear" w:pos="375"/>
          <w:tab w:val="left" w:pos="284"/>
        </w:tabs>
        <w:spacing w:line="360" w:lineRule="auto"/>
        <w:ind w:left="284" w:hanging="284"/>
        <w:jc w:val="both"/>
        <w:rPr>
          <w:sz w:val="22"/>
          <w:szCs w:val="22"/>
        </w:rPr>
      </w:pPr>
      <w:r w:rsidRPr="004F5166">
        <w:rPr>
          <w:sz w:val="22"/>
          <w:szCs w:val="22"/>
        </w:rPr>
        <w:t xml:space="preserve">Wynajmującemu, poza innymi przypadkami wskazanymi w Umowie, przysługuje ponadto prawo rozwiązania Umowy ze skutkiem natychmiastowym tj. bez zachowania okresu wypowiedzenia, </w:t>
      </w:r>
      <w:r w:rsidR="004F5166">
        <w:rPr>
          <w:sz w:val="22"/>
          <w:szCs w:val="22"/>
        </w:rPr>
        <w:br/>
      </w:r>
      <w:r w:rsidRPr="004F5166">
        <w:rPr>
          <w:sz w:val="22"/>
          <w:szCs w:val="22"/>
        </w:rPr>
        <w:t xml:space="preserve">w razie: </w:t>
      </w:r>
    </w:p>
    <w:p w14:paraId="13EC9179" w14:textId="7BDC2D5B" w:rsidR="00DF5979" w:rsidRPr="004F5166" w:rsidRDefault="00982ED5" w:rsidP="00793A83">
      <w:pPr>
        <w:numPr>
          <w:ilvl w:val="0"/>
          <w:numId w:val="13"/>
        </w:numPr>
        <w:tabs>
          <w:tab w:val="clear" w:pos="1425"/>
          <w:tab w:val="num" w:pos="709"/>
        </w:tabs>
        <w:spacing w:line="360" w:lineRule="auto"/>
        <w:ind w:left="709" w:hanging="283"/>
        <w:jc w:val="both"/>
        <w:rPr>
          <w:sz w:val="22"/>
          <w:szCs w:val="22"/>
        </w:rPr>
      </w:pPr>
      <w:r w:rsidRPr="004F5166">
        <w:rPr>
          <w:sz w:val="22"/>
          <w:szCs w:val="22"/>
        </w:rPr>
        <w:t>niepodpisania lub odmow</w:t>
      </w:r>
      <w:r w:rsidR="008D7359" w:rsidRPr="004F5166">
        <w:rPr>
          <w:sz w:val="22"/>
          <w:szCs w:val="22"/>
        </w:rPr>
        <w:t>y</w:t>
      </w:r>
      <w:r w:rsidRPr="004F5166">
        <w:rPr>
          <w:sz w:val="22"/>
          <w:szCs w:val="22"/>
        </w:rPr>
        <w:t xml:space="preserve"> podpisania przez Najemcę protok</w:t>
      </w:r>
      <w:r w:rsidR="00792A1A" w:rsidRPr="004F5166">
        <w:rPr>
          <w:sz w:val="22"/>
          <w:szCs w:val="22"/>
        </w:rPr>
        <w:t>ołu zdawczo-odbiorczego w Dniu W</w:t>
      </w:r>
      <w:r w:rsidRPr="004F5166">
        <w:rPr>
          <w:sz w:val="22"/>
          <w:szCs w:val="22"/>
        </w:rPr>
        <w:t>ydania przedmiotu Najmu;</w:t>
      </w:r>
    </w:p>
    <w:p w14:paraId="516F93F5" w14:textId="77777777" w:rsidR="00D24E6E" w:rsidRPr="004F5166" w:rsidRDefault="00181BE3" w:rsidP="00793A83">
      <w:pPr>
        <w:numPr>
          <w:ilvl w:val="0"/>
          <w:numId w:val="13"/>
        </w:numPr>
        <w:tabs>
          <w:tab w:val="clear" w:pos="1425"/>
          <w:tab w:val="num" w:pos="709"/>
        </w:tabs>
        <w:spacing w:line="360" w:lineRule="auto"/>
        <w:ind w:left="709" w:hanging="283"/>
        <w:jc w:val="both"/>
        <w:rPr>
          <w:sz w:val="22"/>
          <w:szCs w:val="22"/>
        </w:rPr>
      </w:pPr>
      <w:r w:rsidRPr="004F5166">
        <w:rPr>
          <w:sz w:val="22"/>
          <w:szCs w:val="22"/>
        </w:rPr>
        <w:t>opóźnienia przez Najemcę z zapłatą czynszu lub opłat wskazanych w § 5 ust. 3 za dwa pełne okresy płatności;</w:t>
      </w:r>
    </w:p>
    <w:p w14:paraId="408BFD03" w14:textId="46A9ED74" w:rsidR="00D24E6E" w:rsidRPr="004F5166" w:rsidRDefault="00181BE3" w:rsidP="00793A83">
      <w:pPr>
        <w:numPr>
          <w:ilvl w:val="0"/>
          <w:numId w:val="13"/>
        </w:numPr>
        <w:tabs>
          <w:tab w:val="clear" w:pos="1425"/>
          <w:tab w:val="num" w:pos="709"/>
        </w:tabs>
        <w:spacing w:line="360" w:lineRule="auto"/>
        <w:ind w:left="709" w:hanging="283"/>
        <w:jc w:val="both"/>
        <w:rPr>
          <w:sz w:val="22"/>
          <w:szCs w:val="22"/>
        </w:rPr>
      </w:pPr>
      <w:r w:rsidRPr="004F5166">
        <w:rPr>
          <w:sz w:val="22"/>
          <w:szCs w:val="22"/>
        </w:rPr>
        <w:t>korzystania z Przedmiotu Najmu w innym celu, niż określony w Umowie lub prowadzeni</w:t>
      </w:r>
      <w:r w:rsidR="008D7359" w:rsidRPr="004F5166">
        <w:rPr>
          <w:sz w:val="22"/>
          <w:szCs w:val="22"/>
        </w:rPr>
        <w:t>a</w:t>
      </w:r>
      <w:r w:rsidRPr="004F5166">
        <w:rPr>
          <w:sz w:val="22"/>
          <w:szCs w:val="22"/>
        </w:rPr>
        <w:t xml:space="preserve"> </w:t>
      </w:r>
      <w:r w:rsidR="004F5166">
        <w:rPr>
          <w:sz w:val="22"/>
          <w:szCs w:val="22"/>
        </w:rPr>
        <w:br/>
      </w:r>
      <w:r w:rsidRPr="004F5166">
        <w:rPr>
          <w:sz w:val="22"/>
          <w:szCs w:val="22"/>
        </w:rPr>
        <w:t>w Przedmiocie Najmu działalności innej, niż określona w Formularzu aplikacyjnym;</w:t>
      </w:r>
    </w:p>
    <w:p w14:paraId="55764237" w14:textId="77777777" w:rsidR="00D24E6E" w:rsidRPr="004F5166" w:rsidRDefault="00181BE3" w:rsidP="00793A83">
      <w:pPr>
        <w:numPr>
          <w:ilvl w:val="0"/>
          <w:numId w:val="13"/>
        </w:numPr>
        <w:tabs>
          <w:tab w:val="clear" w:pos="1425"/>
          <w:tab w:val="num" w:pos="709"/>
        </w:tabs>
        <w:spacing w:line="360" w:lineRule="auto"/>
        <w:ind w:left="709" w:hanging="283"/>
        <w:jc w:val="both"/>
        <w:rPr>
          <w:sz w:val="22"/>
          <w:szCs w:val="22"/>
        </w:rPr>
      </w:pPr>
      <w:r w:rsidRPr="004F5166">
        <w:rPr>
          <w:sz w:val="22"/>
          <w:szCs w:val="22"/>
        </w:rPr>
        <w:t>zakończenia lub zawieszenia na okres ponad 2 miesięcy prowadzenia działalności gospodarczej przez Najemcę;</w:t>
      </w:r>
    </w:p>
    <w:p w14:paraId="34D727ED" w14:textId="77777777" w:rsidR="00D24E6E" w:rsidRPr="004F5166"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4F5166">
        <w:rPr>
          <w:sz w:val="22"/>
          <w:szCs w:val="22"/>
        </w:rPr>
        <w:t>dokonania przez Najemcę prac adaptacyjnych, przystosowawczych, prac remontowych lub innych zmian bądź ulepszeń Przedmiotu Najmu, bez uprzedniej zgody Wynajmującego wyrażonej na piśmie;</w:t>
      </w:r>
    </w:p>
    <w:p w14:paraId="3D2370CF" w14:textId="77777777" w:rsidR="00D24E6E" w:rsidRPr="004F5166"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4F5166">
        <w:rPr>
          <w:sz w:val="22"/>
          <w:szCs w:val="22"/>
        </w:rPr>
        <w:t xml:space="preserve">zamontowania przez Najemcę w Przedmiocie Najmu instalacji, bez uprzedniej zgody Wynajmującego; </w:t>
      </w:r>
    </w:p>
    <w:p w14:paraId="13AB9A81" w14:textId="6B744938" w:rsidR="00D24E6E" w:rsidRPr="004F5166"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4F5166">
        <w:rPr>
          <w:sz w:val="22"/>
          <w:szCs w:val="22"/>
        </w:rPr>
        <w:t>oddania przez Najemcę Przedmiotu Najmu w podnajem, dzierżawę lub do bezpłatnego używania osobie trzeciej;</w:t>
      </w:r>
    </w:p>
    <w:p w14:paraId="39531085" w14:textId="23C3C392" w:rsidR="00D24E6E" w:rsidRPr="004F5166" w:rsidRDefault="003869DC" w:rsidP="00793A83">
      <w:pPr>
        <w:pStyle w:val="Akapitzlist"/>
        <w:numPr>
          <w:ilvl w:val="0"/>
          <w:numId w:val="13"/>
        </w:numPr>
        <w:tabs>
          <w:tab w:val="clear" w:pos="1425"/>
          <w:tab w:val="num" w:pos="709"/>
        </w:tabs>
        <w:spacing w:line="360" w:lineRule="auto"/>
        <w:ind w:left="709" w:hanging="283"/>
        <w:jc w:val="both"/>
        <w:rPr>
          <w:sz w:val="22"/>
          <w:szCs w:val="22"/>
        </w:rPr>
      </w:pPr>
      <w:r w:rsidRPr="004F5166">
        <w:rPr>
          <w:sz w:val="22"/>
          <w:szCs w:val="22"/>
        </w:rPr>
        <w:t xml:space="preserve">niewpłacenia lub </w:t>
      </w:r>
      <w:r w:rsidR="00181BE3" w:rsidRPr="004F5166">
        <w:rPr>
          <w:sz w:val="22"/>
          <w:szCs w:val="22"/>
        </w:rPr>
        <w:t>n</w:t>
      </w:r>
      <w:r w:rsidR="0013124C" w:rsidRPr="004F5166">
        <w:rPr>
          <w:sz w:val="22"/>
          <w:szCs w:val="22"/>
        </w:rPr>
        <w:t>ieuzupełnienia</w:t>
      </w:r>
      <w:r w:rsidR="00181BE3" w:rsidRPr="004F5166">
        <w:rPr>
          <w:sz w:val="22"/>
          <w:szCs w:val="22"/>
        </w:rPr>
        <w:t xml:space="preserve"> przez Najemcę kaucji gwarancyjnej zgodnie z Umową;</w:t>
      </w:r>
    </w:p>
    <w:p w14:paraId="42AD86FF" w14:textId="00076000" w:rsidR="00D24E6E" w:rsidRPr="004F5166" w:rsidRDefault="00181BE3" w:rsidP="00793A83">
      <w:pPr>
        <w:pStyle w:val="Akapitzlist"/>
        <w:numPr>
          <w:ilvl w:val="0"/>
          <w:numId w:val="13"/>
        </w:numPr>
        <w:tabs>
          <w:tab w:val="clear" w:pos="1425"/>
          <w:tab w:val="num" w:pos="709"/>
        </w:tabs>
        <w:spacing w:line="360" w:lineRule="auto"/>
        <w:ind w:left="709" w:hanging="283"/>
        <w:jc w:val="both"/>
        <w:rPr>
          <w:sz w:val="22"/>
          <w:szCs w:val="22"/>
        </w:rPr>
      </w:pPr>
      <w:r w:rsidRPr="004F5166">
        <w:rPr>
          <w:sz w:val="22"/>
          <w:szCs w:val="22"/>
        </w:rPr>
        <w:t xml:space="preserve">naruszania obowiązków Najemcy określonych w niniejszej Umowie lub Załącznikach do Umowy, pod warunkiem uprzedniego wezwania Najemcy przez Wynajmującego na piśmie do zaniechania naruszeń i usunięcia skutków dokonanych naruszeń, w terminie określonym w tym wezwaniu. </w:t>
      </w:r>
    </w:p>
    <w:p w14:paraId="620CB9D5" w14:textId="0B72A11A" w:rsidR="00383B85" w:rsidRPr="004F5166" w:rsidRDefault="00383B85" w:rsidP="00793A83">
      <w:pPr>
        <w:pStyle w:val="Akapitzlist"/>
        <w:numPr>
          <w:ilvl w:val="0"/>
          <w:numId w:val="21"/>
        </w:numPr>
        <w:tabs>
          <w:tab w:val="clear" w:pos="360"/>
          <w:tab w:val="num" w:pos="284"/>
        </w:tabs>
        <w:spacing w:line="360" w:lineRule="auto"/>
        <w:ind w:left="284" w:hanging="284"/>
        <w:jc w:val="both"/>
        <w:rPr>
          <w:sz w:val="22"/>
          <w:szCs w:val="22"/>
        </w:rPr>
      </w:pPr>
      <w:r w:rsidRPr="004F5166">
        <w:rPr>
          <w:sz w:val="22"/>
          <w:szCs w:val="22"/>
        </w:rPr>
        <w:t xml:space="preserve">Niezależnie od przypadków, o których mowa w ust. powyżej, Wynajmującemu przysługuje prawo wypowiedzenia niniejszej Umowy w każdym czasie, z jakiejkolwiek przyczyny, z zachowaniem </w:t>
      </w:r>
      <w:r w:rsidR="003C5363" w:rsidRPr="004F5166">
        <w:rPr>
          <w:sz w:val="22"/>
          <w:szCs w:val="22"/>
        </w:rPr>
        <w:br/>
      </w:r>
      <w:r w:rsidRPr="004F5166">
        <w:rPr>
          <w:sz w:val="22"/>
          <w:szCs w:val="22"/>
        </w:rPr>
        <w:t>3</w:t>
      </w:r>
      <w:r w:rsidR="003C5363" w:rsidRPr="004F5166">
        <w:rPr>
          <w:sz w:val="22"/>
          <w:szCs w:val="22"/>
        </w:rPr>
        <w:t>-</w:t>
      </w:r>
      <w:r w:rsidRPr="004F5166">
        <w:rPr>
          <w:sz w:val="22"/>
          <w:szCs w:val="22"/>
        </w:rPr>
        <w:t xml:space="preserve">miesięcznego okresu wypowiedzenia, ze skutkiem na koniec miesiąca kalendarzowego. </w:t>
      </w:r>
    </w:p>
    <w:p w14:paraId="1620C5D2" w14:textId="2AC54B63" w:rsidR="00D24E6E" w:rsidRPr="004F5166" w:rsidRDefault="00181BE3" w:rsidP="00793A83">
      <w:pPr>
        <w:pStyle w:val="Akapitzlist"/>
        <w:numPr>
          <w:ilvl w:val="0"/>
          <w:numId w:val="21"/>
        </w:numPr>
        <w:tabs>
          <w:tab w:val="clear" w:pos="360"/>
          <w:tab w:val="num" w:pos="284"/>
          <w:tab w:val="num" w:pos="426"/>
        </w:tabs>
        <w:spacing w:line="360" w:lineRule="auto"/>
        <w:ind w:left="284" w:hanging="284"/>
        <w:jc w:val="both"/>
        <w:rPr>
          <w:sz w:val="22"/>
          <w:szCs w:val="22"/>
        </w:rPr>
      </w:pPr>
      <w:r w:rsidRPr="004F5166">
        <w:rPr>
          <w:sz w:val="22"/>
          <w:szCs w:val="22"/>
        </w:rPr>
        <w:t xml:space="preserve">Rozwiązanie Umowy powinno zostać sporządzone przez Stronę na piśmie pod rygorem nieważności </w:t>
      </w:r>
      <w:r w:rsidR="003C5363" w:rsidRPr="004F5166">
        <w:rPr>
          <w:sz w:val="22"/>
          <w:szCs w:val="22"/>
        </w:rPr>
        <w:br/>
      </w:r>
      <w:r w:rsidRPr="004F5166">
        <w:rPr>
          <w:sz w:val="22"/>
          <w:szCs w:val="22"/>
        </w:rPr>
        <w:t>i doręczone drugiej Stronie na adres do doręczeń wskazany w § 13.</w:t>
      </w:r>
    </w:p>
    <w:p w14:paraId="1824B5F3" w14:textId="47B196F6" w:rsidR="00D24E6E" w:rsidRPr="004F5166" w:rsidRDefault="003F2593" w:rsidP="00946D06">
      <w:pPr>
        <w:spacing w:line="360" w:lineRule="auto"/>
        <w:jc w:val="center"/>
        <w:rPr>
          <w:b/>
          <w:sz w:val="22"/>
          <w:szCs w:val="22"/>
        </w:rPr>
      </w:pPr>
      <w:r w:rsidRPr="004F5166">
        <w:rPr>
          <w:b/>
          <w:sz w:val="22"/>
          <w:szCs w:val="22"/>
        </w:rPr>
        <w:br/>
      </w:r>
      <w:r w:rsidR="00181BE3" w:rsidRPr="004F5166">
        <w:rPr>
          <w:b/>
          <w:sz w:val="22"/>
          <w:szCs w:val="22"/>
        </w:rPr>
        <w:t>§ 13.</w:t>
      </w:r>
      <w:r w:rsidR="002F0AD3" w:rsidRPr="004F5166">
        <w:rPr>
          <w:b/>
          <w:sz w:val="22"/>
          <w:szCs w:val="22"/>
        </w:rPr>
        <w:t xml:space="preserve"> Komunikacja</w:t>
      </w:r>
    </w:p>
    <w:p w14:paraId="5364F7DB" w14:textId="35FA7FD8" w:rsidR="00D24E6E" w:rsidRPr="004F5166" w:rsidRDefault="00181BE3" w:rsidP="00793A83">
      <w:pPr>
        <w:numPr>
          <w:ilvl w:val="0"/>
          <w:numId w:val="9"/>
        </w:numPr>
        <w:tabs>
          <w:tab w:val="clear" w:pos="735"/>
          <w:tab w:val="num" w:pos="284"/>
        </w:tabs>
        <w:spacing w:line="360" w:lineRule="auto"/>
        <w:ind w:left="284" w:hanging="299"/>
        <w:jc w:val="both"/>
        <w:rPr>
          <w:sz w:val="22"/>
          <w:szCs w:val="22"/>
        </w:rPr>
      </w:pPr>
      <w:r w:rsidRPr="004F5166">
        <w:rPr>
          <w:sz w:val="22"/>
          <w:szCs w:val="22"/>
        </w:rPr>
        <w:t xml:space="preserve">Wynajmujący oświadcza, iż do wszelkich zdarzeń oraz czynności związanych z wykonywaniem postanowień niniejszej Umowy właściwy jest następujący adres do korespondencji: </w:t>
      </w:r>
      <w:r w:rsidRPr="004F5166">
        <w:rPr>
          <w:b/>
          <w:sz w:val="22"/>
          <w:szCs w:val="22"/>
        </w:rPr>
        <w:t>PNT w Opolu,</w:t>
      </w:r>
      <w:r w:rsidRPr="004F5166">
        <w:rPr>
          <w:sz w:val="22"/>
          <w:szCs w:val="22"/>
        </w:rPr>
        <w:t xml:space="preserve"> </w:t>
      </w:r>
      <w:r w:rsidRPr="004F5166">
        <w:rPr>
          <w:b/>
          <w:sz w:val="22"/>
          <w:szCs w:val="22"/>
        </w:rPr>
        <w:t>45-839 Opole, ul. Technologiczna 2, tel.</w:t>
      </w:r>
      <w:r w:rsidRPr="004F5166">
        <w:rPr>
          <w:sz w:val="22"/>
          <w:szCs w:val="22"/>
        </w:rPr>
        <w:t xml:space="preserve"> </w:t>
      </w:r>
      <w:r w:rsidRPr="004F5166">
        <w:rPr>
          <w:b/>
          <w:sz w:val="22"/>
          <w:szCs w:val="22"/>
        </w:rPr>
        <w:t>884 883 627</w:t>
      </w:r>
      <w:r w:rsidRPr="004F5166">
        <w:rPr>
          <w:sz w:val="22"/>
          <w:szCs w:val="22"/>
        </w:rPr>
        <w:t xml:space="preserve">, oraz adres e-mail: </w:t>
      </w:r>
      <w:r w:rsidRPr="004F5166">
        <w:rPr>
          <w:b/>
          <w:sz w:val="22"/>
          <w:szCs w:val="22"/>
        </w:rPr>
        <w:t>biuro@pnt.opole.pl.</w:t>
      </w:r>
    </w:p>
    <w:p w14:paraId="63856F76" w14:textId="16D67911" w:rsidR="00D24E6E" w:rsidRPr="004F5166" w:rsidRDefault="00181BE3" w:rsidP="00793A83">
      <w:pPr>
        <w:numPr>
          <w:ilvl w:val="0"/>
          <w:numId w:val="9"/>
        </w:numPr>
        <w:tabs>
          <w:tab w:val="clear" w:pos="735"/>
          <w:tab w:val="num" w:pos="284"/>
        </w:tabs>
        <w:spacing w:line="360" w:lineRule="auto"/>
        <w:ind w:left="284" w:hanging="299"/>
        <w:jc w:val="both"/>
        <w:rPr>
          <w:b/>
          <w:bCs/>
          <w:sz w:val="22"/>
          <w:szCs w:val="22"/>
        </w:rPr>
      </w:pPr>
      <w:r w:rsidRPr="004F5166">
        <w:rPr>
          <w:sz w:val="22"/>
          <w:szCs w:val="22"/>
        </w:rPr>
        <w:t xml:space="preserve">Najemca oświadcza, iż do wszelkich zdarzeń oraz czynności związanych z wykonywaniem postanowień niniejszej Umowy właściwy jest następujący adres do korespondencji: </w:t>
      </w:r>
      <w:r w:rsidR="00E20ACF" w:rsidRPr="004F5166">
        <w:rPr>
          <w:b/>
          <w:bCs/>
          <w:sz w:val="22"/>
          <w:szCs w:val="22"/>
        </w:rPr>
        <w:t xml:space="preserve">[…] </w:t>
      </w:r>
      <w:r w:rsidR="0025469C" w:rsidRPr="004F5166">
        <w:rPr>
          <w:b/>
          <w:bCs/>
          <w:sz w:val="22"/>
          <w:szCs w:val="22"/>
        </w:rPr>
        <w:t xml:space="preserve">tel. </w:t>
      </w:r>
      <w:r w:rsidR="00E20ACF" w:rsidRPr="004F5166">
        <w:rPr>
          <w:b/>
          <w:bCs/>
          <w:sz w:val="22"/>
          <w:szCs w:val="22"/>
        </w:rPr>
        <w:t xml:space="preserve">[…] </w:t>
      </w:r>
      <w:r w:rsidR="0025469C" w:rsidRPr="004F5166">
        <w:rPr>
          <w:sz w:val="22"/>
          <w:szCs w:val="22"/>
        </w:rPr>
        <w:t>oraz adres e-mail</w:t>
      </w:r>
      <w:r w:rsidR="0025469C" w:rsidRPr="004F5166">
        <w:rPr>
          <w:b/>
          <w:bCs/>
          <w:sz w:val="22"/>
          <w:szCs w:val="22"/>
        </w:rPr>
        <w:t xml:space="preserve">: </w:t>
      </w:r>
      <w:r w:rsidR="00E20ACF" w:rsidRPr="004F5166">
        <w:rPr>
          <w:b/>
          <w:bCs/>
          <w:sz w:val="22"/>
          <w:szCs w:val="22"/>
        </w:rPr>
        <w:t>[…]</w:t>
      </w:r>
      <w:r w:rsidR="00860C55" w:rsidRPr="004F5166">
        <w:rPr>
          <w:b/>
          <w:bCs/>
          <w:sz w:val="22"/>
          <w:szCs w:val="22"/>
        </w:rPr>
        <w:t>.</w:t>
      </w:r>
    </w:p>
    <w:p w14:paraId="44F583CB" w14:textId="028C4201" w:rsidR="00295DA7" w:rsidRPr="004F5166" w:rsidRDefault="00181BE3" w:rsidP="00793A83">
      <w:pPr>
        <w:numPr>
          <w:ilvl w:val="0"/>
          <w:numId w:val="9"/>
        </w:numPr>
        <w:tabs>
          <w:tab w:val="clear" w:pos="735"/>
          <w:tab w:val="num" w:pos="284"/>
        </w:tabs>
        <w:spacing w:line="360" w:lineRule="auto"/>
        <w:ind w:left="284" w:hanging="299"/>
        <w:jc w:val="both"/>
        <w:rPr>
          <w:sz w:val="22"/>
          <w:szCs w:val="22"/>
        </w:rPr>
      </w:pPr>
      <w:r w:rsidRPr="004F5166">
        <w:rPr>
          <w:sz w:val="22"/>
          <w:szCs w:val="22"/>
        </w:rPr>
        <w:lastRenderedPageBreak/>
        <w:t xml:space="preserve">Najemca zobowiązuje się do udostępnienia danych tj. imion, nazwisk, adresów e-mail oraz numerów telefonów do wytypowanych z ramienia Najemcy osób, na potrzeby sporządzenia </w:t>
      </w:r>
      <w:r w:rsidRPr="004F5166">
        <w:rPr>
          <w:b/>
          <w:sz w:val="22"/>
          <w:szCs w:val="22"/>
        </w:rPr>
        <w:t xml:space="preserve">załącznika nr </w:t>
      </w:r>
      <w:r w:rsidR="00322996" w:rsidRPr="004F5166">
        <w:rPr>
          <w:b/>
          <w:sz w:val="22"/>
          <w:szCs w:val="22"/>
        </w:rPr>
        <w:t>8</w:t>
      </w:r>
      <w:r w:rsidRPr="004F5166">
        <w:rPr>
          <w:sz w:val="22"/>
          <w:szCs w:val="22"/>
        </w:rPr>
        <w:t xml:space="preserve"> do Umowy, w którym zostaną wyszczególnione uprawnienia do systemu </w:t>
      </w:r>
      <w:proofErr w:type="spellStart"/>
      <w:r w:rsidRPr="004F5166">
        <w:rPr>
          <w:sz w:val="22"/>
          <w:szCs w:val="22"/>
        </w:rPr>
        <w:t>HelpDesk</w:t>
      </w:r>
      <w:proofErr w:type="spellEnd"/>
      <w:r w:rsidR="00295DA7" w:rsidRPr="004F5166">
        <w:rPr>
          <w:sz w:val="22"/>
          <w:szCs w:val="22"/>
        </w:rPr>
        <w:t>.</w:t>
      </w:r>
    </w:p>
    <w:p w14:paraId="40800BB2" w14:textId="7FF068E8" w:rsidR="00295DA7" w:rsidRPr="004F5166" w:rsidRDefault="00295DA7" w:rsidP="00793A83">
      <w:pPr>
        <w:numPr>
          <w:ilvl w:val="0"/>
          <w:numId w:val="9"/>
        </w:numPr>
        <w:tabs>
          <w:tab w:val="clear" w:pos="735"/>
          <w:tab w:val="num" w:pos="284"/>
        </w:tabs>
        <w:spacing w:line="360" w:lineRule="auto"/>
        <w:ind w:left="284" w:hanging="299"/>
        <w:jc w:val="both"/>
        <w:rPr>
          <w:sz w:val="22"/>
          <w:szCs w:val="22"/>
        </w:rPr>
      </w:pPr>
      <w:r w:rsidRPr="004F5166">
        <w:rPr>
          <w:sz w:val="22"/>
          <w:szCs w:val="22"/>
        </w:rPr>
        <w:t xml:space="preserve">W sprawach technicznych dotyczących przedmiotu najmu (m.in reklamacji, usterek) Najemca będzie dokonywał zgłoszeń poprzez system </w:t>
      </w:r>
      <w:proofErr w:type="spellStart"/>
      <w:r w:rsidRPr="004F5166">
        <w:rPr>
          <w:sz w:val="22"/>
          <w:szCs w:val="22"/>
        </w:rPr>
        <w:t>HelpDesk</w:t>
      </w:r>
      <w:proofErr w:type="spellEnd"/>
      <w:r w:rsidRPr="004F5166">
        <w:rPr>
          <w:sz w:val="22"/>
          <w:szCs w:val="22"/>
        </w:rPr>
        <w:t>.</w:t>
      </w:r>
    </w:p>
    <w:p w14:paraId="798D4DBA" w14:textId="3F22C395" w:rsidR="00D24E6E" w:rsidRPr="004F5166" w:rsidRDefault="00181BE3" w:rsidP="00793A83">
      <w:pPr>
        <w:numPr>
          <w:ilvl w:val="0"/>
          <w:numId w:val="9"/>
        </w:numPr>
        <w:tabs>
          <w:tab w:val="clear" w:pos="735"/>
          <w:tab w:val="num" w:pos="284"/>
        </w:tabs>
        <w:spacing w:line="360" w:lineRule="auto"/>
        <w:ind w:left="284" w:hanging="299"/>
        <w:jc w:val="both"/>
        <w:rPr>
          <w:sz w:val="22"/>
          <w:szCs w:val="22"/>
        </w:rPr>
      </w:pPr>
      <w:r w:rsidRPr="004F5166">
        <w:rPr>
          <w:sz w:val="22"/>
          <w:szCs w:val="22"/>
        </w:rPr>
        <w:t>Zmiana wszelkich danych zawartych w ust. 1-3 wymaga powiadomienia drugiej Strony w formie pisemnej lub za pośrednictwem poczty elektronicznej, pod rygorem uznania za skuteczne doręczenie korespondencji na ostatni znany i wskazany zgodnie z Umową adres Strony</w:t>
      </w:r>
      <w:r w:rsidR="000327F8" w:rsidRPr="004F5166">
        <w:rPr>
          <w:sz w:val="22"/>
          <w:szCs w:val="22"/>
        </w:rPr>
        <w:t xml:space="preserve"> z dniem upływu terminu do odbioru drugiego awizo pocztowego.</w:t>
      </w:r>
    </w:p>
    <w:p w14:paraId="3CEBD421" w14:textId="77777777" w:rsidR="00D24E6E" w:rsidRPr="004F5166" w:rsidRDefault="00D24E6E" w:rsidP="00946D06">
      <w:pPr>
        <w:spacing w:line="360" w:lineRule="auto"/>
        <w:rPr>
          <w:sz w:val="22"/>
          <w:szCs w:val="22"/>
        </w:rPr>
      </w:pPr>
    </w:p>
    <w:p w14:paraId="3E35BDB2" w14:textId="6F91AADE" w:rsidR="00D24E6E" w:rsidRPr="004F5166" w:rsidRDefault="00181BE3" w:rsidP="00946D06">
      <w:pPr>
        <w:spacing w:line="360" w:lineRule="auto"/>
        <w:jc w:val="center"/>
        <w:rPr>
          <w:b/>
          <w:sz w:val="22"/>
          <w:szCs w:val="22"/>
        </w:rPr>
      </w:pPr>
      <w:r w:rsidRPr="004F5166">
        <w:rPr>
          <w:b/>
          <w:sz w:val="22"/>
          <w:szCs w:val="22"/>
        </w:rPr>
        <w:t>§ 14.</w:t>
      </w:r>
      <w:r w:rsidR="002F0AD3" w:rsidRPr="004F5166">
        <w:rPr>
          <w:b/>
          <w:sz w:val="22"/>
          <w:szCs w:val="22"/>
        </w:rPr>
        <w:t xml:space="preserve"> Ruchomości w Przedmiocie Najmu</w:t>
      </w:r>
    </w:p>
    <w:p w14:paraId="2EBB28FC" w14:textId="77777777" w:rsidR="00D24E6E" w:rsidRPr="004F5166" w:rsidRDefault="00181BE3" w:rsidP="008C4DC1">
      <w:pPr>
        <w:numPr>
          <w:ilvl w:val="0"/>
          <w:numId w:val="33"/>
        </w:numPr>
        <w:spacing w:line="360" w:lineRule="auto"/>
        <w:ind w:left="284" w:hanging="284"/>
        <w:jc w:val="both"/>
        <w:rPr>
          <w:sz w:val="22"/>
          <w:szCs w:val="22"/>
        </w:rPr>
      </w:pPr>
      <w:r w:rsidRPr="004F5166">
        <w:rPr>
          <w:sz w:val="22"/>
          <w:szCs w:val="22"/>
        </w:rPr>
        <w:t xml:space="preserve">W przypadku upływu terminu do zwrotu Przedmiotu Najmu po wygaśnięciu lub rozwiązaniu Umowy, jeżeli Najemca nie usuwa ruchomości, rzeczy, sprzętu bądź urządzeń technicznych wniesionych przez Najemcę do Przedmiotu Najmu, Wynajmujący uprawniony jest do dokonania wszelkich czynności zmierzających do usunięcia skutków tych naruszeń na koszt i ryzyka Najemcy, w szczególności wejścia do Przedmiotu Najmu oraz: </w:t>
      </w:r>
    </w:p>
    <w:p w14:paraId="5D2024C9" w14:textId="660762E0" w:rsidR="00D24E6E" w:rsidRPr="004F5166" w:rsidRDefault="00181BE3" w:rsidP="008C4DC1">
      <w:pPr>
        <w:pStyle w:val="Akapitzlist"/>
        <w:numPr>
          <w:ilvl w:val="0"/>
          <w:numId w:val="34"/>
        </w:numPr>
        <w:spacing w:line="360" w:lineRule="auto"/>
        <w:ind w:left="709" w:hanging="283"/>
        <w:jc w:val="both"/>
        <w:rPr>
          <w:sz w:val="22"/>
          <w:szCs w:val="22"/>
        </w:rPr>
      </w:pPr>
      <w:r w:rsidRPr="004F5166">
        <w:rPr>
          <w:sz w:val="22"/>
          <w:szCs w:val="22"/>
        </w:rPr>
        <w:t xml:space="preserve">zajęcia ruchomości, rzeczy, sprzętu bądź urządzeń technicznych znajdujących się </w:t>
      </w:r>
      <w:r w:rsidR="004F5166">
        <w:rPr>
          <w:sz w:val="22"/>
          <w:szCs w:val="22"/>
        </w:rPr>
        <w:br/>
      </w:r>
      <w:r w:rsidRPr="004F5166">
        <w:rPr>
          <w:sz w:val="22"/>
          <w:szCs w:val="22"/>
        </w:rPr>
        <w:t xml:space="preserve">w Przedmiocie Najmu; </w:t>
      </w:r>
    </w:p>
    <w:p w14:paraId="353019AC" w14:textId="77777777" w:rsidR="00D24E6E" w:rsidRPr="004F5166" w:rsidRDefault="00181BE3" w:rsidP="008C4DC1">
      <w:pPr>
        <w:pStyle w:val="Akapitzlist"/>
        <w:numPr>
          <w:ilvl w:val="0"/>
          <w:numId w:val="34"/>
        </w:numPr>
        <w:spacing w:line="360" w:lineRule="auto"/>
        <w:ind w:left="709" w:hanging="283"/>
        <w:jc w:val="both"/>
        <w:rPr>
          <w:sz w:val="22"/>
          <w:szCs w:val="22"/>
        </w:rPr>
      </w:pPr>
      <w:r w:rsidRPr="004F5166">
        <w:rPr>
          <w:sz w:val="22"/>
          <w:szCs w:val="22"/>
        </w:rPr>
        <w:t xml:space="preserve">uprzątnięcia Przedmiotu Najmu; </w:t>
      </w:r>
    </w:p>
    <w:p w14:paraId="1155AF7B" w14:textId="0BFC9522" w:rsidR="00D24E6E" w:rsidRPr="004F5166" w:rsidRDefault="00181BE3" w:rsidP="008C4DC1">
      <w:pPr>
        <w:pStyle w:val="Akapitzlist"/>
        <w:numPr>
          <w:ilvl w:val="0"/>
          <w:numId w:val="34"/>
        </w:numPr>
        <w:spacing w:line="360" w:lineRule="auto"/>
        <w:ind w:left="709" w:hanging="283"/>
        <w:jc w:val="both"/>
        <w:rPr>
          <w:sz w:val="22"/>
          <w:szCs w:val="22"/>
        </w:rPr>
      </w:pPr>
      <w:r w:rsidRPr="004F5166">
        <w:rPr>
          <w:sz w:val="22"/>
          <w:szCs w:val="22"/>
        </w:rPr>
        <w:t>usunięcia lub oddania do przechowania na koszt Najemcy ruchomości wniesionych przez Najemcę do Przedmiotu Najmu.</w:t>
      </w:r>
    </w:p>
    <w:p w14:paraId="1F39CCEA" w14:textId="3CEFA8B9" w:rsidR="00D24E6E" w:rsidRPr="004F5166" w:rsidRDefault="00181BE3" w:rsidP="008C4DC1">
      <w:pPr>
        <w:numPr>
          <w:ilvl w:val="0"/>
          <w:numId w:val="33"/>
        </w:numPr>
        <w:spacing w:line="360" w:lineRule="auto"/>
        <w:ind w:left="284" w:hanging="284"/>
        <w:jc w:val="both"/>
        <w:rPr>
          <w:sz w:val="22"/>
          <w:szCs w:val="22"/>
        </w:rPr>
      </w:pPr>
      <w:r w:rsidRPr="004F5166">
        <w:rPr>
          <w:sz w:val="22"/>
          <w:szCs w:val="22"/>
        </w:rPr>
        <w:t xml:space="preserve">Ruchomości, rzeczy, sprzęt bądź urządzenia techniczne pozostawione przez Najemcę w Przedmiocie Najmu, pomimo wygaśnięcia lub rozwiązania Umowy, traktowane będą jako porzucone </w:t>
      </w:r>
      <w:r w:rsidR="004F5166">
        <w:rPr>
          <w:sz w:val="22"/>
          <w:szCs w:val="22"/>
        </w:rPr>
        <w:br/>
      </w:r>
      <w:r w:rsidRPr="004F5166">
        <w:rPr>
          <w:sz w:val="22"/>
          <w:szCs w:val="22"/>
        </w:rPr>
        <w:t xml:space="preserve">w rozumieniu art. 180 kodeksu cywilnego, jeżeli Najemca nie usunie tych ruchomości w terminie </w:t>
      </w:r>
      <w:r w:rsidR="004F5166">
        <w:rPr>
          <w:sz w:val="22"/>
          <w:szCs w:val="22"/>
        </w:rPr>
        <w:br/>
      </w:r>
      <w:r w:rsidRPr="004F5166">
        <w:rPr>
          <w:sz w:val="22"/>
          <w:szCs w:val="22"/>
        </w:rPr>
        <w:t xml:space="preserve">7 dni od dnia doręczenia wezwania Najemcy przez Wynajmującego do usunięcia ruchomości </w:t>
      </w:r>
      <w:r w:rsidR="004F5166">
        <w:rPr>
          <w:sz w:val="22"/>
          <w:szCs w:val="22"/>
        </w:rPr>
        <w:br/>
      </w:r>
      <w:r w:rsidRPr="004F5166">
        <w:rPr>
          <w:sz w:val="22"/>
          <w:szCs w:val="22"/>
        </w:rPr>
        <w:t xml:space="preserve">z Przedmiotu Najmu, na co Najemca wyraża zgodę potwierdzając powyższe odrębnym pisemnym oświadczeniem stanowiącym </w:t>
      </w:r>
      <w:r w:rsidR="00322996" w:rsidRPr="004F5166">
        <w:rPr>
          <w:sz w:val="22"/>
          <w:szCs w:val="22"/>
        </w:rPr>
        <w:t xml:space="preserve">Załącznik nr 9 – będącym </w:t>
      </w:r>
      <w:r w:rsidRPr="004F5166">
        <w:rPr>
          <w:sz w:val="22"/>
          <w:szCs w:val="22"/>
        </w:rPr>
        <w:t>integralną częś</w:t>
      </w:r>
      <w:r w:rsidR="00322996" w:rsidRPr="004F5166">
        <w:rPr>
          <w:sz w:val="22"/>
          <w:szCs w:val="22"/>
        </w:rPr>
        <w:t xml:space="preserve">cią </w:t>
      </w:r>
      <w:r w:rsidRPr="004F5166">
        <w:rPr>
          <w:sz w:val="22"/>
          <w:szCs w:val="22"/>
        </w:rPr>
        <w:t>Umowy.</w:t>
      </w:r>
      <w:r w:rsidR="00322996" w:rsidRPr="004F5166">
        <w:rPr>
          <w:sz w:val="22"/>
          <w:szCs w:val="22"/>
        </w:rPr>
        <w:t xml:space="preserve"> </w:t>
      </w:r>
      <w:r w:rsidRPr="004F5166">
        <w:rPr>
          <w:sz w:val="22"/>
          <w:szCs w:val="22"/>
        </w:rPr>
        <w:t>W przypadku bezskuteczności wezwania do zapłaty określonego w zdaniu pierwszym Wynajmującemu przysługuje, wedle wyboru Wynajmującego, prawo do sprzedaży albo usunięcia lub oddania do przechowania na koszt Najemcy ruchomości wniesionych przez Najemcę do Przedmiotu Najmu.</w:t>
      </w:r>
    </w:p>
    <w:p w14:paraId="77F2A952" w14:textId="1E9D03DA" w:rsidR="00EE7404" w:rsidRPr="004F5166" w:rsidRDefault="00181BE3" w:rsidP="008C4DC1">
      <w:pPr>
        <w:pStyle w:val="Akapitzlist"/>
        <w:numPr>
          <w:ilvl w:val="0"/>
          <w:numId w:val="33"/>
        </w:numPr>
        <w:spacing w:line="360" w:lineRule="auto"/>
        <w:ind w:left="284" w:hanging="284"/>
        <w:jc w:val="both"/>
        <w:rPr>
          <w:b/>
          <w:sz w:val="22"/>
          <w:szCs w:val="22"/>
        </w:rPr>
      </w:pPr>
      <w:r w:rsidRPr="004F5166">
        <w:rPr>
          <w:sz w:val="22"/>
          <w:szCs w:val="22"/>
        </w:rPr>
        <w:t>Dla zabezpieczenia czynszu lub opłat określonych w § 5 ust. 3 Umowy, z którymi Najemca opóźnia się w zapłacie nie dłużej niż rok, przysługuje Wynajmującemu ustawowe prawo zastawu na rzeczach ruchomych Najemcy wniesionych do Przedmiotu Najmu, chyba że rzeczy te nie podlegają zajęciu.</w:t>
      </w:r>
      <w:r w:rsidR="00561A60" w:rsidRPr="004F5166">
        <w:rPr>
          <w:sz w:val="22"/>
          <w:szCs w:val="22"/>
        </w:rPr>
        <w:t xml:space="preserve"> </w:t>
      </w:r>
      <w:r w:rsidRPr="004F5166">
        <w:rPr>
          <w:sz w:val="22"/>
          <w:szCs w:val="22"/>
        </w:rPr>
        <w:t>W razie konieczności i wedle uznania Wynajmującego, do rzeczy ruchomych wniesionych przez Najemcę do Przedmiotu Najmu, które zostały porzucone przez Najemcę bez zamiaru wyzbycia się własności, mają odpowiednie zastosowanie przepisy o rzeczach znalezionych (art. 187 i 189 K.c.</w:t>
      </w:r>
      <w:r w:rsidR="008C4DC1" w:rsidRPr="004F5166">
        <w:rPr>
          <w:sz w:val="22"/>
          <w:szCs w:val="22"/>
        </w:rPr>
        <w:t>)</w:t>
      </w:r>
      <w:r w:rsidRPr="004F5166">
        <w:rPr>
          <w:sz w:val="22"/>
          <w:szCs w:val="22"/>
        </w:rPr>
        <w:t xml:space="preserve"> oraz przepisy ustawy z 20 lutego 2015 r. o rzeczach znalezionych </w:t>
      </w:r>
      <w:r w:rsidR="0094436A" w:rsidRPr="004F5166">
        <w:rPr>
          <w:sz w:val="22"/>
          <w:szCs w:val="22"/>
        </w:rPr>
        <w:t> (</w:t>
      </w:r>
      <w:proofErr w:type="spellStart"/>
      <w:r w:rsidR="0094436A" w:rsidRPr="004F5166">
        <w:rPr>
          <w:sz w:val="22"/>
          <w:szCs w:val="22"/>
        </w:rPr>
        <w:t>t.j</w:t>
      </w:r>
      <w:proofErr w:type="spellEnd"/>
      <w:r w:rsidR="0094436A" w:rsidRPr="004F5166">
        <w:rPr>
          <w:sz w:val="22"/>
          <w:szCs w:val="22"/>
        </w:rPr>
        <w:t xml:space="preserve">. Dz. U. z 2023 r. poz. 501 </w:t>
      </w:r>
      <w:r w:rsidR="004F5166">
        <w:rPr>
          <w:sz w:val="22"/>
          <w:szCs w:val="22"/>
        </w:rPr>
        <w:br/>
      </w:r>
      <w:r w:rsidR="0094436A" w:rsidRPr="004F5166">
        <w:rPr>
          <w:sz w:val="22"/>
          <w:szCs w:val="22"/>
        </w:rPr>
        <w:t xml:space="preserve">z </w:t>
      </w:r>
      <w:proofErr w:type="spellStart"/>
      <w:r w:rsidR="0094436A" w:rsidRPr="004F5166">
        <w:rPr>
          <w:sz w:val="22"/>
          <w:szCs w:val="22"/>
        </w:rPr>
        <w:t>późn</w:t>
      </w:r>
      <w:proofErr w:type="spellEnd"/>
      <w:r w:rsidR="0094436A" w:rsidRPr="004F5166">
        <w:rPr>
          <w:sz w:val="22"/>
          <w:szCs w:val="22"/>
        </w:rPr>
        <w:t>. zm.)</w:t>
      </w:r>
      <w:r w:rsidRPr="004F5166">
        <w:rPr>
          <w:sz w:val="22"/>
          <w:szCs w:val="22"/>
        </w:rPr>
        <w:t>.</w:t>
      </w:r>
    </w:p>
    <w:p w14:paraId="4E974649" w14:textId="77777777" w:rsidR="00EE7404" w:rsidRPr="004F5166" w:rsidRDefault="00EE7404" w:rsidP="00946D06">
      <w:pPr>
        <w:spacing w:line="360" w:lineRule="auto"/>
        <w:rPr>
          <w:b/>
          <w:sz w:val="22"/>
          <w:szCs w:val="22"/>
        </w:rPr>
      </w:pPr>
    </w:p>
    <w:p w14:paraId="5854812C" w14:textId="4EE2BD3D" w:rsidR="00D24E6E" w:rsidRPr="004F5166" w:rsidRDefault="00181BE3" w:rsidP="00946D06">
      <w:pPr>
        <w:spacing w:line="360" w:lineRule="auto"/>
        <w:ind w:left="426" w:hanging="284"/>
        <w:jc w:val="center"/>
        <w:rPr>
          <w:b/>
          <w:sz w:val="22"/>
          <w:szCs w:val="22"/>
        </w:rPr>
      </w:pPr>
      <w:r w:rsidRPr="004F5166">
        <w:rPr>
          <w:b/>
          <w:sz w:val="22"/>
          <w:szCs w:val="22"/>
        </w:rPr>
        <w:lastRenderedPageBreak/>
        <w:t>§ 1</w:t>
      </w:r>
      <w:r w:rsidR="002F0AD3" w:rsidRPr="004F5166">
        <w:rPr>
          <w:b/>
          <w:sz w:val="22"/>
          <w:szCs w:val="22"/>
        </w:rPr>
        <w:t>5</w:t>
      </w:r>
      <w:r w:rsidRPr="004F5166">
        <w:rPr>
          <w:b/>
          <w:sz w:val="22"/>
          <w:szCs w:val="22"/>
        </w:rPr>
        <w:t>.</w:t>
      </w:r>
      <w:r w:rsidR="002F0AD3" w:rsidRPr="004F5166">
        <w:rPr>
          <w:b/>
          <w:sz w:val="22"/>
          <w:szCs w:val="22"/>
        </w:rPr>
        <w:t xml:space="preserve"> Ochrona danych osobowych</w:t>
      </w:r>
    </w:p>
    <w:p w14:paraId="3CEC641B" w14:textId="08A98389" w:rsidR="00D24E6E" w:rsidRPr="004F5166" w:rsidRDefault="00181BE3" w:rsidP="008C4DC1">
      <w:pPr>
        <w:numPr>
          <w:ilvl w:val="0"/>
          <w:numId w:val="35"/>
        </w:numPr>
        <w:spacing w:line="360" w:lineRule="auto"/>
        <w:ind w:left="284" w:hanging="284"/>
        <w:jc w:val="both"/>
        <w:rPr>
          <w:bCs/>
          <w:sz w:val="22"/>
          <w:szCs w:val="22"/>
        </w:rPr>
      </w:pPr>
      <w:r w:rsidRPr="004F5166">
        <w:rPr>
          <w:sz w:val="22"/>
          <w:szCs w:val="22"/>
        </w:rPr>
        <w:t>Strony zobowiązują się do ochrony danych osobowych udostępnionych wzajemnie</w:t>
      </w:r>
      <w:r w:rsidR="003C5363" w:rsidRPr="004F5166">
        <w:rPr>
          <w:sz w:val="22"/>
          <w:szCs w:val="22"/>
        </w:rPr>
        <w:t xml:space="preserve"> </w:t>
      </w:r>
      <w:r w:rsidRPr="004F5166">
        <w:rPr>
          <w:sz w:val="22"/>
          <w:szCs w:val="22"/>
        </w:rPr>
        <w:t xml:space="preserve">w związku </w:t>
      </w:r>
      <w:r w:rsidR="003C5363" w:rsidRPr="004F5166">
        <w:rPr>
          <w:sz w:val="22"/>
          <w:szCs w:val="22"/>
        </w:rPr>
        <w:br/>
      </w:r>
      <w:r w:rsidRPr="004F5166">
        <w:rPr>
          <w:sz w:val="22"/>
          <w:szCs w:val="22"/>
        </w:rPr>
        <w:t xml:space="preserve">z wykonywaniem Umowy, w tym do stosowania organizacyjnych i technicznych środków ochrony danych osobowych przetwarzanych w systemach informatycznych, zgodnie z zapisami Rozporządzenia Parlamentu Europejskiego i Rady (UE) 2016/679 z dnia 27 kwietnia 2016 r. </w:t>
      </w:r>
      <w:r w:rsidR="004F5166">
        <w:rPr>
          <w:sz w:val="22"/>
          <w:szCs w:val="22"/>
        </w:rPr>
        <w:br/>
      </w:r>
      <w:r w:rsidRPr="004F5166">
        <w:rPr>
          <w:sz w:val="22"/>
          <w:szCs w:val="22"/>
        </w:rPr>
        <w:t>w sprawie ochrony osób fizycznych w związku z przetwarzaniem danych osobowych i w sprawie swobodnego przepływu takich danych oraz uchylenia dyrektywy 95/46/WE (ogólne rozporządzenie o ochronie danych) („RODO”), jednocześnie upoważniają drugą Stronę do przetwarzania przekazanych danych osobowych w zakresie niezbędnym do wykonania niniejszej Umowy.</w:t>
      </w:r>
    </w:p>
    <w:p w14:paraId="53C92198" w14:textId="7C2FD3E7" w:rsidR="00D24E6E" w:rsidRPr="004F5166" w:rsidRDefault="00181BE3" w:rsidP="008C4DC1">
      <w:pPr>
        <w:numPr>
          <w:ilvl w:val="0"/>
          <w:numId w:val="35"/>
        </w:numPr>
        <w:spacing w:line="360" w:lineRule="auto"/>
        <w:ind w:left="284" w:hanging="284"/>
        <w:jc w:val="both"/>
        <w:rPr>
          <w:bCs/>
          <w:sz w:val="22"/>
          <w:szCs w:val="22"/>
        </w:rPr>
      </w:pPr>
      <w:r w:rsidRPr="004F5166">
        <w:rPr>
          <w:sz w:val="22"/>
          <w:szCs w:val="22"/>
        </w:rPr>
        <w:t>O ile okaże się to konieczne, Strony zobowiązują się do zawarcia odrębnej umowy w zakresie przetwarzania danych osobowych.</w:t>
      </w:r>
    </w:p>
    <w:p w14:paraId="661AB07D" w14:textId="77777777" w:rsidR="00D24E6E" w:rsidRPr="004F5166" w:rsidRDefault="00181BE3" w:rsidP="008C4DC1">
      <w:pPr>
        <w:numPr>
          <w:ilvl w:val="0"/>
          <w:numId w:val="35"/>
        </w:numPr>
        <w:spacing w:line="360" w:lineRule="auto"/>
        <w:ind w:left="284" w:hanging="284"/>
        <w:jc w:val="both"/>
        <w:rPr>
          <w:bCs/>
          <w:sz w:val="22"/>
          <w:szCs w:val="22"/>
        </w:rPr>
      </w:pPr>
      <w:r w:rsidRPr="004F5166">
        <w:rPr>
          <w:sz w:val="22"/>
          <w:szCs w:val="22"/>
        </w:rPr>
        <w:t>Najemca zobowiązuje się do poddania ewentualnym kontrolom, w zakresie przetwarzania danych osobowych przez Wynajmującego lub podmioty do tego uprawnione.</w:t>
      </w:r>
    </w:p>
    <w:p w14:paraId="28F1974F" w14:textId="77777777" w:rsidR="00D24E6E" w:rsidRPr="004F5166" w:rsidRDefault="00181BE3" w:rsidP="008C4DC1">
      <w:pPr>
        <w:numPr>
          <w:ilvl w:val="0"/>
          <w:numId w:val="35"/>
        </w:numPr>
        <w:spacing w:line="360" w:lineRule="auto"/>
        <w:ind w:left="284" w:hanging="284"/>
        <w:jc w:val="both"/>
        <w:rPr>
          <w:bCs/>
          <w:sz w:val="22"/>
          <w:szCs w:val="22"/>
        </w:rPr>
      </w:pPr>
      <w:r w:rsidRPr="004F5166">
        <w:rPr>
          <w:sz w:val="22"/>
          <w:szCs w:val="22"/>
        </w:rPr>
        <w:t>Strony oświadczają, iż obowiązek informacyjny wykonają we własnym zakresie.</w:t>
      </w:r>
    </w:p>
    <w:p w14:paraId="57467AC1" w14:textId="77777777" w:rsidR="00D24E6E" w:rsidRPr="004F5166" w:rsidRDefault="00181BE3" w:rsidP="008C4DC1">
      <w:pPr>
        <w:numPr>
          <w:ilvl w:val="0"/>
          <w:numId w:val="35"/>
        </w:numPr>
        <w:spacing w:line="360" w:lineRule="auto"/>
        <w:ind w:left="284" w:hanging="284"/>
        <w:jc w:val="both"/>
        <w:rPr>
          <w:bCs/>
          <w:sz w:val="22"/>
          <w:szCs w:val="22"/>
        </w:rPr>
      </w:pPr>
      <w:r w:rsidRPr="004F5166">
        <w:rPr>
          <w:sz w:val="22"/>
          <w:szCs w:val="22"/>
        </w:rPr>
        <w:t xml:space="preserve">Osoby podpisujące Umowę oświadczają, iż wyrażają zgodę na przetwarzanie ich danych osobowych, w celu wykonania Umowy oraz, że został wobec nich zrealizowany obowiązek informacyjny. </w:t>
      </w:r>
    </w:p>
    <w:p w14:paraId="45E01BC6" w14:textId="77777777" w:rsidR="00D24E6E" w:rsidRPr="004F5166" w:rsidRDefault="00D24E6E" w:rsidP="00946D06">
      <w:pPr>
        <w:spacing w:line="360" w:lineRule="auto"/>
        <w:rPr>
          <w:b/>
          <w:sz w:val="22"/>
          <w:szCs w:val="22"/>
        </w:rPr>
      </w:pPr>
    </w:p>
    <w:p w14:paraId="419656B8" w14:textId="6B829F94" w:rsidR="00D24E6E" w:rsidRPr="004F5166" w:rsidRDefault="00181BE3" w:rsidP="00946D06">
      <w:pPr>
        <w:spacing w:line="360" w:lineRule="auto"/>
        <w:jc w:val="center"/>
        <w:rPr>
          <w:b/>
          <w:sz w:val="22"/>
          <w:szCs w:val="22"/>
        </w:rPr>
      </w:pPr>
      <w:r w:rsidRPr="004F5166">
        <w:rPr>
          <w:b/>
          <w:sz w:val="22"/>
          <w:szCs w:val="22"/>
        </w:rPr>
        <w:t xml:space="preserve">§ </w:t>
      </w:r>
      <w:r w:rsidR="00EE7404" w:rsidRPr="004F5166">
        <w:rPr>
          <w:b/>
          <w:sz w:val="22"/>
          <w:szCs w:val="22"/>
        </w:rPr>
        <w:t>1</w:t>
      </w:r>
      <w:r w:rsidR="002F0AD3" w:rsidRPr="004F5166">
        <w:rPr>
          <w:b/>
          <w:sz w:val="22"/>
          <w:szCs w:val="22"/>
        </w:rPr>
        <w:t>6</w:t>
      </w:r>
      <w:r w:rsidRPr="004F5166">
        <w:rPr>
          <w:b/>
          <w:sz w:val="22"/>
          <w:szCs w:val="22"/>
        </w:rPr>
        <w:t>.</w:t>
      </w:r>
      <w:r w:rsidR="002F0AD3" w:rsidRPr="004F5166">
        <w:rPr>
          <w:b/>
          <w:sz w:val="22"/>
          <w:szCs w:val="22"/>
        </w:rPr>
        <w:t xml:space="preserve"> Postanowienia końcowe</w:t>
      </w:r>
    </w:p>
    <w:p w14:paraId="3F8997E0" w14:textId="77777777" w:rsidR="00D24E6E" w:rsidRPr="004F5166" w:rsidRDefault="00181BE3" w:rsidP="008C4DC1">
      <w:pPr>
        <w:numPr>
          <w:ilvl w:val="0"/>
          <w:numId w:val="6"/>
        </w:numPr>
        <w:tabs>
          <w:tab w:val="clear" w:pos="720"/>
          <w:tab w:val="num" w:pos="284"/>
        </w:tabs>
        <w:spacing w:line="360" w:lineRule="auto"/>
        <w:ind w:left="284" w:hanging="284"/>
        <w:jc w:val="both"/>
        <w:rPr>
          <w:sz w:val="22"/>
          <w:szCs w:val="22"/>
        </w:rPr>
      </w:pPr>
      <w:r w:rsidRPr="004F5166">
        <w:rPr>
          <w:sz w:val="22"/>
          <w:szCs w:val="22"/>
        </w:rPr>
        <w:t>Załączniki wymienione w treści niniejszej Umowy stanowią jej integralną część:</w:t>
      </w:r>
    </w:p>
    <w:p w14:paraId="1C944DB6" w14:textId="46DA7568" w:rsidR="00D24E6E" w:rsidRPr="004F5166" w:rsidRDefault="00181BE3" w:rsidP="008C4DC1">
      <w:pPr>
        <w:pStyle w:val="Akapitzlist"/>
        <w:numPr>
          <w:ilvl w:val="0"/>
          <w:numId w:val="36"/>
        </w:numPr>
        <w:spacing w:line="360" w:lineRule="auto"/>
        <w:ind w:left="709" w:hanging="284"/>
        <w:jc w:val="both"/>
        <w:rPr>
          <w:sz w:val="22"/>
          <w:szCs w:val="22"/>
        </w:rPr>
      </w:pPr>
      <w:r w:rsidRPr="004F5166">
        <w:rPr>
          <w:sz w:val="22"/>
          <w:szCs w:val="22"/>
        </w:rPr>
        <w:t xml:space="preserve">Załącznik nr 1 </w:t>
      </w:r>
      <w:r w:rsidR="00322996" w:rsidRPr="004F5166">
        <w:rPr>
          <w:sz w:val="22"/>
          <w:szCs w:val="22"/>
        </w:rPr>
        <w:t>Kopia KRS</w:t>
      </w:r>
      <w:r w:rsidR="003C5363" w:rsidRPr="004F5166">
        <w:rPr>
          <w:sz w:val="22"/>
          <w:szCs w:val="22"/>
        </w:rPr>
        <w:t xml:space="preserve"> </w:t>
      </w:r>
      <w:r w:rsidR="00322996" w:rsidRPr="004F5166">
        <w:rPr>
          <w:sz w:val="22"/>
          <w:szCs w:val="22"/>
        </w:rPr>
        <w:t>Wynajmującego</w:t>
      </w:r>
      <w:r w:rsidRPr="004F5166">
        <w:rPr>
          <w:sz w:val="22"/>
          <w:szCs w:val="22"/>
        </w:rPr>
        <w:t>;</w:t>
      </w:r>
    </w:p>
    <w:p w14:paraId="61BF76F3" w14:textId="3EAB0B1A" w:rsidR="00F24CBF" w:rsidRPr="004F5166" w:rsidRDefault="00F24CBF" w:rsidP="008C4DC1">
      <w:pPr>
        <w:pStyle w:val="Akapitzlist"/>
        <w:numPr>
          <w:ilvl w:val="0"/>
          <w:numId w:val="36"/>
        </w:numPr>
        <w:spacing w:line="360" w:lineRule="auto"/>
        <w:ind w:left="709" w:hanging="284"/>
        <w:jc w:val="both"/>
        <w:rPr>
          <w:sz w:val="22"/>
          <w:szCs w:val="22"/>
        </w:rPr>
      </w:pPr>
      <w:r w:rsidRPr="004F5166">
        <w:rPr>
          <w:sz w:val="22"/>
          <w:szCs w:val="22"/>
        </w:rPr>
        <w:t xml:space="preserve">Załącznik nr 2 </w:t>
      </w:r>
      <w:r w:rsidR="00322996" w:rsidRPr="004F5166">
        <w:rPr>
          <w:sz w:val="22"/>
          <w:szCs w:val="22"/>
        </w:rPr>
        <w:t>Kopia KRS/CEIDG Najemcy</w:t>
      </w:r>
      <w:r w:rsidR="00053DF9" w:rsidRPr="004F5166">
        <w:rPr>
          <w:sz w:val="22"/>
          <w:szCs w:val="22"/>
        </w:rPr>
        <w:t>;</w:t>
      </w:r>
      <w:r w:rsidR="00322996" w:rsidRPr="004F5166">
        <w:rPr>
          <w:sz w:val="22"/>
          <w:szCs w:val="22"/>
        </w:rPr>
        <w:t xml:space="preserve">  </w:t>
      </w:r>
    </w:p>
    <w:p w14:paraId="638F9C2F" w14:textId="42D5BEE2" w:rsidR="000927CB" w:rsidRPr="004F5166" w:rsidRDefault="000927CB" w:rsidP="008C4DC1">
      <w:pPr>
        <w:pStyle w:val="Akapitzlist"/>
        <w:numPr>
          <w:ilvl w:val="0"/>
          <w:numId w:val="36"/>
        </w:numPr>
        <w:spacing w:line="360" w:lineRule="auto"/>
        <w:ind w:left="709" w:hanging="284"/>
        <w:jc w:val="both"/>
        <w:rPr>
          <w:sz w:val="22"/>
          <w:szCs w:val="22"/>
        </w:rPr>
      </w:pPr>
      <w:r w:rsidRPr="004F5166">
        <w:rPr>
          <w:sz w:val="22"/>
          <w:szCs w:val="22"/>
        </w:rPr>
        <w:t xml:space="preserve">Załącznik nr 3 </w:t>
      </w:r>
      <w:r w:rsidR="00322996" w:rsidRPr="004F5166">
        <w:rPr>
          <w:sz w:val="22"/>
          <w:szCs w:val="22"/>
        </w:rPr>
        <w:t>Plan kondygnacji budynku</w:t>
      </w:r>
      <w:r w:rsidR="00053DF9" w:rsidRPr="004F5166">
        <w:rPr>
          <w:sz w:val="22"/>
          <w:szCs w:val="22"/>
        </w:rPr>
        <w:t>;</w:t>
      </w:r>
    </w:p>
    <w:p w14:paraId="0075F0B9" w14:textId="3BC86723" w:rsidR="00D24E6E" w:rsidRPr="004F5166" w:rsidRDefault="00181BE3" w:rsidP="008C4DC1">
      <w:pPr>
        <w:pStyle w:val="Akapitzlist"/>
        <w:numPr>
          <w:ilvl w:val="0"/>
          <w:numId w:val="36"/>
        </w:numPr>
        <w:spacing w:line="360" w:lineRule="auto"/>
        <w:ind w:left="709" w:hanging="284"/>
        <w:jc w:val="both"/>
        <w:rPr>
          <w:sz w:val="22"/>
          <w:szCs w:val="22"/>
        </w:rPr>
      </w:pPr>
      <w:r w:rsidRPr="004F5166">
        <w:rPr>
          <w:sz w:val="22"/>
          <w:szCs w:val="22"/>
        </w:rPr>
        <w:t xml:space="preserve">Załącznik nr </w:t>
      </w:r>
      <w:r w:rsidR="000927CB" w:rsidRPr="004F5166">
        <w:rPr>
          <w:sz w:val="22"/>
          <w:szCs w:val="22"/>
        </w:rPr>
        <w:t>4</w:t>
      </w:r>
      <w:r w:rsidRPr="004F5166">
        <w:rPr>
          <w:sz w:val="22"/>
          <w:szCs w:val="22"/>
        </w:rPr>
        <w:t xml:space="preserve"> </w:t>
      </w:r>
      <w:r w:rsidR="00322996" w:rsidRPr="004F5166">
        <w:rPr>
          <w:sz w:val="22"/>
          <w:szCs w:val="22"/>
        </w:rPr>
        <w:t>Formularz aplikacyjny na najem lokalu użytkowego</w:t>
      </w:r>
      <w:r w:rsidRPr="004F5166">
        <w:rPr>
          <w:sz w:val="22"/>
          <w:szCs w:val="22"/>
        </w:rPr>
        <w:t>;</w:t>
      </w:r>
    </w:p>
    <w:p w14:paraId="47A0A620" w14:textId="2E118A75" w:rsidR="00D24E6E" w:rsidRPr="004F5166" w:rsidRDefault="00181BE3" w:rsidP="008C4DC1">
      <w:pPr>
        <w:pStyle w:val="Akapitzlist"/>
        <w:numPr>
          <w:ilvl w:val="0"/>
          <w:numId w:val="36"/>
        </w:numPr>
        <w:spacing w:line="360" w:lineRule="auto"/>
        <w:ind w:left="709" w:hanging="284"/>
        <w:jc w:val="both"/>
        <w:rPr>
          <w:sz w:val="22"/>
          <w:szCs w:val="22"/>
        </w:rPr>
      </w:pPr>
      <w:r w:rsidRPr="004F5166">
        <w:rPr>
          <w:sz w:val="22"/>
          <w:szCs w:val="22"/>
        </w:rPr>
        <w:t xml:space="preserve">Załącznik nr </w:t>
      </w:r>
      <w:r w:rsidR="000927CB" w:rsidRPr="004F5166">
        <w:rPr>
          <w:sz w:val="22"/>
          <w:szCs w:val="22"/>
        </w:rPr>
        <w:t>5</w:t>
      </w:r>
      <w:r w:rsidRPr="004F5166">
        <w:rPr>
          <w:sz w:val="22"/>
          <w:szCs w:val="22"/>
        </w:rPr>
        <w:t xml:space="preserve"> </w:t>
      </w:r>
      <w:r w:rsidR="00322996" w:rsidRPr="004F5166">
        <w:rPr>
          <w:sz w:val="22"/>
          <w:szCs w:val="22"/>
        </w:rPr>
        <w:t>Protokół zdawczo – odbiorczy</w:t>
      </w:r>
      <w:r w:rsidRPr="004F5166">
        <w:rPr>
          <w:sz w:val="22"/>
          <w:szCs w:val="22"/>
        </w:rPr>
        <w:t>;</w:t>
      </w:r>
    </w:p>
    <w:p w14:paraId="7911E6F3" w14:textId="51E13469" w:rsidR="00D24E6E" w:rsidRPr="004F5166" w:rsidRDefault="00181BE3" w:rsidP="008C4DC1">
      <w:pPr>
        <w:pStyle w:val="Akapitzlist"/>
        <w:numPr>
          <w:ilvl w:val="0"/>
          <w:numId w:val="36"/>
        </w:numPr>
        <w:spacing w:line="360" w:lineRule="auto"/>
        <w:ind w:left="709" w:hanging="284"/>
        <w:jc w:val="both"/>
        <w:rPr>
          <w:sz w:val="22"/>
          <w:szCs w:val="22"/>
        </w:rPr>
      </w:pPr>
      <w:r w:rsidRPr="004F5166">
        <w:rPr>
          <w:sz w:val="22"/>
          <w:szCs w:val="22"/>
        </w:rPr>
        <w:t xml:space="preserve">Załącznik nr </w:t>
      </w:r>
      <w:r w:rsidR="000927CB" w:rsidRPr="004F5166">
        <w:rPr>
          <w:sz w:val="22"/>
          <w:szCs w:val="22"/>
        </w:rPr>
        <w:t>6</w:t>
      </w:r>
      <w:r w:rsidRPr="004F5166">
        <w:rPr>
          <w:sz w:val="22"/>
          <w:szCs w:val="22"/>
        </w:rPr>
        <w:t xml:space="preserve"> </w:t>
      </w:r>
      <w:r w:rsidR="00322996" w:rsidRPr="004F5166">
        <w:rPr>
          <w:sz w:val="22"/>
          <w:szCs w:val="22"/>
        </w:rPr>
        <w:t>Regulamin Korzystania z Usług Parku Naukowo – Technologicznego w Opolu sp. z o.o</w:t>
      </w:r>
      <w:r w:rsidR="002C514A" w:rsidRPr="004F5166">
        <w:rPr>
          <w:sz w:val="22"/>
          <w:szCs w:val="22"/>
        </w:rPr>
        <w:t>.;</w:t>
      </w:r>
      <w:r w:rsidR="00322996" w:rsidRPr="004F5166">
        <w:rPr>
          <w:sz w:val="22"/>
          <w:szCs w:val="22"/>
        </w:rPr>
        <w:t xml:space="preserve">  </w:t>
      </w:r>
    </w:p>
    <w:p w14:paraId="3ED5EEF7" w14:textId="644DF644" w:rsidR="00D24E6E" w:rsidRPr="004F5166" w:rsidRDefault="00181BE3" w:rsidP="008C4DC1">
      <w:pPr>
        <w:pStyle w:val="Akapitzlist"/>
        <w:numPr>
          <w:ilvl w:val="0"/>
          <w:numId w:val="36"/>
        </w:numPr>
        <w:spacing w:line="360" w:lineRule="auto"/>
        <w:ind w:left="709" w:hanging="284"/>
        <w:jc w:val="both"/>
        <w:rPr>
          <w:sz w:val="22"/>
          <w:szCs w:val="22"/>
        </w:rPr>
      </w:pPr>
      <w:r w:rsidRPr="004F5166">
        <w:rPr>
          <w:sz w:val="22"/>
          <w:szCs w:val="22"/>
        </w:rPr>
        <w:t xml:space="preserve">Załącznik nr </w:t>
      </w:r>
      <w:r w:rsidR="000927CB" w:rsidRPr="004F5166">
        <w:rPr>
          <w:sz w:val="22"/>
          <w:szCs w:val="22"/>
        </w:rPr>
        <w:t>7</w:t>
      </w:r>
      <w:r w:rsidRPr="004F5166">
        <w:rPr>
          <w:sz w:val="22"/>
          <w:szCs w:val="22"/>
        </w:rPr>
        <w:t xml:space="preserve"> </w:t>
      </w:r>
      <w:r w:rsidR="00322996" w:rsidRPr="004F5166">
        <w:rPr>
          <w:sz w:val="22"/>
          <w:szCs w:val="22"/>
        </w:rPr>
        <w:t>Cennik Najmu powierzchni</w:t>
      </w:r>
      <w:r w:rsidR="007315EB" w:rsidRPr="004F5166">
        <w:rPr>
          <w:sz w:val="22"/>
          <w:szCs w:val="22"/>
        </w:rPr>
        <w:t>;</w:t>
      </w:r>
      <w:r w:rsidR="00322996" w:rsidRPr="004F5166">
        <w:rPr>
          <w:sz w:val="22"/>
          <w:szCs w:val="22"/>
        </w:rPr>
        <w:t xml:space="preserve">  </w:t>
      </w:r>
    </w:p>
    <w:p w14:paraId="303D48C8" w14:textId="7A56858A" w:rsidR="00D24E6E" w:rsidRPr="004F5166" w:rsidRDefault="00181BE3" w:rsidP="008C4DC1">
      <w:pPr>
        <w:pStyle w:val="Akapitzlist"/>
        <w:numPr>
          <w:ilvl w:val="0"/>
          <w:numId w:val="36"/>
        </w:numPr>
        <w:spacing w:line="360" w:lineRule="auto"/>
        <w:ind w:left="709" w:hanging="284"/>
        <w:jc w:val="both"/>
        <w:rPr>
          <w:sz w:val="22"/>
          <w:szCs w:val="22"/>
        </w:rPr>
      </w:pPr>
      <w:r w:rsidRPr="004F5166">
        <w:rPr>
          <w:sz w:val="22"/>
          <w:szCs w:val="22"/>
        </w:rPr>
        <w:t xml:space="preserve">Załącznik nr </w:t>
      </w:r>
      <w:r w:rsidR="000927CB" w:rsidRPr="004F5166">
        <w:rPr>
          <w:sz w:val="22"/>
          <w:szCs w:val="22"/>
        </w:rPr>
        <w:t>8</w:t>
      </w:r>
      <w:r w:rsidRPr="004F5166">
        <w:rPr>
          <w:sz w:val="22"/>
          <w:szCs w:val="22"/>
        </w:rPr>
        <w:t xml:space="preserve"> </w:t>
      </w:r>
      <w:r w:rsidR="00322996" w:rsidRPr="004F5166">
        <w:rPr>
          <w:sz w:val="22"/>
          <w:szCs w:val="22"/>
        </w:rPr>
        <w:t xml:space="preserve">Zakres uprawnień </w:t>
      </w:r>
      <w:proofErr w:type="spellStart"/>
      <w:r w:rsidR="00322996" w:rsidRPr="004F5166">
        <w:rPr>
          <w:sz w:val="22"/>
          <w:szCs w:val="22"/>
        </w:rPr>
        <w:t>HelpDesk</w:t>
      </w:r>
      <w:proofErr w:type="spellEnd"/>
      <w:r w:rsidR="007315EB" w:rsidRPr="004F5166">
        <w:rPr>
          <w:sz w:val="22"/>
          <w:szCs w:val="22"/>
        </w:rPr>
        <w:t>;</w:t>
      </w:r>
      <w:r w:rsidR="00322996" w:rsidRPr="004F5166">
        <w:rPr>
          <w:sz w:val="22"/>
          <w:szCs w:val="22"/>
        </w:rPr>
        <w:t xml:space="preserve">  </w:t>
      </w:r>
    </w:p>
    <w:p w14:paraId="18D9B21D" w14:textId="3E522513" w:rsidR="003C5363" w:rsidRPr="004F5166" w:rsidRDefault="00181BE3" w:rsidP="008C4DC1">
      <w:pPr>
        <w:pStyle w:val="Akapitzlist"/>
        <w:numPr>
          <w:ilvl w:val="0"/>
          <w:numId w:val="36"/>
        </w:numPr>
        <w:spacing w:line="360" w:lineRule="auto"/>
        <w:ind w:left="709" w:hanging="284"/>
        <w:jc w:val="both"/>
        <w:rPr>
          <w:sz w:val="22"/>
          <w:szCs w:val="22"/>
        </w:rPr>
      </w:pPr>
      <w:r w:rsidRPr="004F5166">
        <w:rPr>
          <w:sz w:val="22"/>
          <w:szCs w:val="22"/>
        </w:rPr>
        <w:t xml:space="preserve">Załącznik nr </w:t>
      </w:r>
      <w:r w:rsidR="000927CB" w:rsidRPr="004F5166">
        <w:rPr>
          <w:sz w:val="22"/>
          <w:szCs w:val="22"/>
        </w:rPr>
        <w:t>9</w:t>
      </w:r>
      <w:r w:rsidRPr="004F5166">
        <w:rPr>
          <w:sz w:val="22"/>
          <w:szCs w:val="22"/>
        </w:rPr>
        <w:t xml:space="preserve"> </w:t>
      </w:r>
      <w:r w:rsidR="00322996" w:rsidRPr="004F5166">
        <w:rPr>
          <w:sz w:val="22"/>
          <w:szCs w:val="22"/>
        </w:rPr>
        <w:t>Oświadczenie dot. ruchomości</w:t>
      </w:r>
      <w:r w:rsidR="007315EB" w:rsidRPr="004F5166">
        <w:rPr>
          <w:sz w:val="22"/>
          <w:szCs w:val="22"/>
        </w:rPr>
        <w:t>;</w:t>
      </w:r>
      <w:r w:rsidR="00322996" w:rsidRPr="004F5166">
        <w:rPr>
          <w:sz w:val="22"/>
          <w:szCs w:val="22"/>
        </w:rPr>
        <w:t xml:space="preserve">  </w:t>
      </w:r>
    </w:p>
    <w:p w14:paraId="3770B5E0" w14:textId="77777777" w:rsidR="003B3E07" w:rsidRPr="004F5166" w:rsidRDefault="00181BE3" w:rsidP="003B3E07">
      <w:pPr>
        <w:pStyle w:val="Akapitzlist"/>
        <w:numPr>
          <w:ilvl w:val="0"/>
          <w:numId w:val="36"/>
        </w:numPr>
        <w:spacing w:line="360" w:lineRule="auto"/>
        <w:ind w:left="709" w:hanging="425"/>
        <w:jc w:val="both"/>
        <w:rPr>
          <w:sz w:val="22"/>
          <w:szCs w:val="22"/>
        </w:rPr>
      </w:pPr>
      <w:r w:rsidRPr="004F5166">
        <w:rPr>
          <w:sz w:val="22"/>
          <w:szCs w:val="22"/>
        </w:rPr>
        <w:t xml:space="preserve">Załącznik nr </w:t>
      </w:r>
      <w:r w:rsidR="000927CB" w:rsidRPr="004F5166">
        <w:rPr>
          <w:sz w:val="22"/>
          <w:szCs w:val="22"/>
        </w:rPr>
        <w:t>10</w:t>
      </w:r>
      <w:r w:rsidR="00322996" w:rsidRPr="004F5166">
        <w:rPr>
          <w:sz w:val="22"/>
          <w:szCs w:val="22"/>
        </w:rPr>
        <w:t xml:space="preserve"> Kopia Świadectwa charakterystyki energetycznej</w:t>
      </w:r>
      <w:r w:rsidR="007315EB" w:rsidRPr="004F5166">
        <w:rPr>
          <w:sz w:val="22"/>
          <w:szCs w:val="22"/>
        </w:rPr>
        <w:t>;</w:t>
      </w:r>
    </w:p>
    <w:p w14:paraId="255AE8B0" w14:textId="16065118" w:rsidR="003B3E07" w:rsidRPr="004F5166" w:rsidRDefault="00DE0B23" w:rsidP="003B3E07">
      <w:pPr>
        <w:pStyle w:val="Akapitzlist"/>
        <w:numPr>
          <w:ilvl w:val="0"/>
          <w:numId w:val="36"/>
        </w:numPr>
        <w:spacing w:line="360" w:lineRule="auto"/>
        <w:ind w:left="709" w:hanging="425"/>
        <w:jc w:val="both"/>
        <w:rPr>
          <w:sz w:val="22"/>
          <w:szCs w:val="22"/>
        </w:rPr>
      </w:pPr>
      <w:r w:rsidRPr="004F5166">
        <w:rPr>
          <w:sz w:val="22"/>
          <w:szCs w:val="22"/>
        </w:rPr>
        <w:t>Załącznik nr 1</w:t>
      </w:r>
      <w:r w:rsidR="003C5363" w:rsidRPr="004F5166">
        <w:rPr>
          <w:sz w:val="22"/>
          <w:szCs w:val="22"/>
        </w:rPr>
        <w:t>1</w:t>
      </w:r>
      <w:r w:rsidRPr="004F5166">
        <w:rPr>
          <w:sz w:val="22"/>
          <w:szCs w:val="22"/>
        </w:rPr>
        <w:t xml:space="preserve"> </w:t>
      </w:r>
      <w:r w:rsidR="007315EB" w:rsidRPr="004F5166">
        <w:rPr>
          <w:sz w:val="22"/>
          <w:szCs w:val="22"/>
        </w:rPr>
        <w:t>Regulamin Promocji „</w:t>
      </w:r>
      <w:r w:rsidR="007315EB" w:rsidRPr="004F5166">
        <w:rPr>
          <w:i/>
          <w:iCs/>
          <w:sz w:val="22"/>
          <w:szCs w:val="22"/>
        </w:rPr>
        <w:t>Rabat na usługę najmu</w:t>
      </w:r>
      <w:r w:rsidR="007315EB" w:rsidRPr="004F5166">
        <w:rPr>
          <w:sz w:val="22"/>
          <w:szCs w:val="22"/>
        </w:rPr>
        <w:t>”</w:t>
      </w:r>
      <w:r w:rsidR="003B3E07" w:rsidRPr="004F5166">
        <w:rPr>
          <w:sz w:val="22"/>
          <w:szCs w:val="22"/>
        </w:rPr>
        <w:t>.</w:t>
      </w:r>
      <w:r w:rsidR="007315EB" w:rsidRPr="004F5166">
        <w:rPr>
          <w:sz w:val="22"/>
          <w:szCs w:val="22"/>
        </w:rPr>
        <w:t xml:space="preserve"> </w:t>
      </w:r>
    </w:p>
    <w:p w14:paraId="70FC9994" w14:textId="6A27E13B" w:rsidR="00822B21" w:rsidRPr="004F5166" w:rsidRDefault="00181BE3" w:rsidP="0055664E">
      <w:pPr>
        <w:pStyle w:val="Akapitzlist"/>
        <w:numPr>
          <w:ilvl w:val="0"/>
          <w:numId w:val="6"/>
        </w:numPr>
        <w:tabs>
          <w:tab w:val="clear" w:pos="720"/>
          <w:tab w:val="num" w:pos="284"/>
        </w:tabs>
        <w:spacing w:line="360" w:lineRule="auto"/>
        <w:ind w:left="284" w:hanging="284"/>
        <w:jc w:val="both"/>
        <w:rPr>
          <w:sz w:val="22"/>
          <w:szCs w:val="22"/>
        </w:rPr>
      </w:pPr>
      <w:r w:rsidRPr="004F5166">
        <w:rPr>
          <w:sz w:val="22"/>
          <w:szCs w:val="22"/>
        </w:rPr>
        <w:t xml:space="preserve">Najemca oświadcza, iż zapoznał się z wymienionymi w treści Umowy załącznikami do Umowy </w:t>
      </w:r>
      <w:r w:rsidR="004F5166">
        <w:rPr>
          <w:sz w:val="22"/>
          <w:szCs w:val="22"/>
        </w:rPr>
        <w:br/>
      </w:r>
      <w:r w:rsidRPr="004F5166">
        <w:rPr>
          <w:sz w:val="22"/>
          <w:szCs w:val="22"/>
        </w:rPr>
        <w:t>i w całości akceptuje ich treść.</w:t>
      </w:r>
    </w:p>
    <w:p w14:paraId="0D9A8C66" w14:textId="16F872B2" w:rsidR="003B3E07" w:rsidRPr="004F5166" w:rsidRDefault="003B3E07" w:rsidP="003B3E07">
      <w:pPr>
        <w:numPr>
          <w:ilvl w:val="0"/>
          <w:numId w:val="6"/>
        </w:numPr>
        <w:tabs>
          <w:tab w:val="clear" w:pos="720"/>
          <w:tab w:val="num" w:pos="284"/>
        </w:tabs>
        <w:spacing w:line="360" w:lineRule="auto"/>
        <w:ind w:left="284" w:hanging="284"/>
        <w:jc w:val="both"/>
        <w:rPr>
          <w:sz w:val="22"/>
          <w:szCs w:val="22"/>
        </w:rPr>
      </w:pPr>
      <w:r w:rsidRPr="004F5166">
        <w:rPr>
          <w:sz w:val="22"/>
          <w:szCs w:val="22"/>
        </w:rPr>
        <w:t xml:space="preserve">Załączniki nr 1,2,3,6,7,8,10,11 zostały sporządzone w wersji elektronicznej i przekazane Najemcy wraz z zawarciem umowy na adres e-mail wymieniony w § 13 ust. 2 Umowy. </w:t>
      </w:r>
    </w:p>
    <w:p w14:paraId="5FCC21C2" w14:textId="2369BD23" w:rsidR="00D24E6E" w:rsidRPr="004F5166" w:rsidRDefault="00181BE3" w:rsidP="008C4DC1">
      <w:pPr>
        <w:numPr>
          <w:ilvl w:val="0"/>
          <w:numId w:val="6"/>
        </w:numPr>
        <w:tabs>
          <w:tab w:val="clear" w:pos="720"/>
          <w:tab w:val="num" w:pos="284"/>
        </w:tabs>
        <w:spacing w:line="360" w:lineRule="auto"/>
        <w:ind w:left="284" w:hanging="284"/>
        <w:jc w:val="both"/>
        <w:rPr>
          <w:sz w:val="22"/>
          <w:szCs w:val="22"/>
        </w:rPr>
      </w:pPr>
      <w:r w:rsidRPr="004F5166">
        <w:rPr>
          <w:sz w:val="22"/>
          <w:szCs w:val="22"/>
        </w:rPr>
        <w:t>Strony zgodnie potwierdzają, iż z dniem zawarcia umowy najmu Wynajmujący przekazał Najemcy kopię/wydruk świadectwa charakterystyki energetycznej, któr</w:t>
      </w:r>
      <w:r w:rsidR="00CA13D3" w:rsidRPr="004F5166">
        <w:rPr>
          <w:sz w:val="22"/>
          <w:szCs w:val="22"/>
        </w:rPr>
        <w:t>e</w:t>
      </w:r>
      <w:r w:rsidRPr="004F5166">
        <w:rPr>
          <w:sz w:val="22"/>
          <w:szCs w:val="22"/>
        </w:rPr>
        <w:t xml:space="preserve"> stanowi załącznik nr </w:t>
      </w:r>
      <w:r w:rsidR="00322996" w:rsidRPr="004F5166">
        <w:rPr>
          <w:sz w:val="22"/>
          <w:szCs w:val="22"/>
        </w:rPr>
        <w:t>10</w:t>
      </w:r>
      <w:r w:rsidRPr="004F5166">
        <w:rPr>
          <w:sz w:val="22"/>
          <w:szCs w:val="22"/>
        </w:rPr>
        <w:t xml:space="preserve"> do Umowy.</w:t>
      </w:r>
    </w:p>
    <w:p w14:paraId="3537E8A4" w14:textId="77777777" w:rsidR="00D24E6E" w:rsidRPr="004F5166" w:rsidRDefault="00181BE3" w:rsidP="008C4DC1">
      <w:pPr>
        <w:numPr>
          <w:ilvl w:val="0"/>
          <w:numId w:val="6"/>
        </w:numPr>
        <w:tabs>
          <w:tab w:val="clear" w:pos="720"/>
          <w:tab w:val="num" w:pos="284"/>
        </w:tabs>
        <w:spacing w:line="360" w:lineRule="auto"/>
        <w:ind w:left="284" w:hanging="284"/>
        <w:jc w:val="both"/>
        <w:rPr>
          <w:sz w:val="22"/>
          <w:szCs w:val="22"/>
        </w:rPr>
      </w:pPr>
      <w:r w:rsidRPr="004F5166">
        <w:rPr>
          <w:sz w:val="22"/>
          <w:szCs w:val="22"/>
        </w:rPr>
        <w:t>Wszelkie zmiany i uzupełnienia Umowy mogą być dokonywane wyłącznie w formie pisemnej pod rygorem nieważności.</w:t>
      </w:r>
    </w:p>
    <w:p w14:paraId="3CE4BB43" w14:textId="77777777" w:rsidR="00D24E6E" w:rsidRPr="004F5166" w:rsidRDefault="00181BE3" w:rsidP="008C4DC1">
      <w:pPr>
        <w:numPr>
          <w:ilvl w:val="0"/>
          <w:numId w:val="6"/>
        </w:numPr>
        <w:tabs>
          <w:tab w:val="clear" w:pos="720"/>
          <w:tab w:val="num" w:pos="284"/>
        </w:tabs>
        <w:spacing w:line="360" w:lineRule="auto"/>
        <w:ind w:left="284" w:hanging="284"/>
        <w:jc w:val="both"/>
        <w:rPr>
          <w:sz w:val="22"/>
          <w:szCs w:val="22"/>
        </w:rPr>
      </w:pPr>
      <w:r w:rsidRPr="004F5166">
        <w:rPr>
          <w:sz w:val="22"/>
          <w:szCs w:val="22"/>
        </w:rPr>
        <w:lastRenderedPageBreak/>
        <w:t>W przypadku, gdy jedno lub więcej postanowień Umowy okaże się nieważne, nie narusza to ważności i mocy prawnej pozostałych postanowień Umowy, jej celu oraz intencji Stron.</w:t>
      </w:r>
    </w:p>
    <w:p w14:paraId="2DF0D175" w14:textId="77777777" w:rsidR="00D24E6E" w:rsidRPr="004F5166" w:rsidRDefault="00181BE3" w:rsidP="008C4DC1">
      <w:pPr>
        <w:numPr>
          <w:ilvl w:val="0"/>
          <w:numId w:val="6"/>
        </w:numPr>
        <w:tabs>
          <w:tab w:val="clear" w:pos="720"/>
          <w:tab w:val="num" w:pos="284"/>
        </w:tabs>
        <w:spacing w:line="360" w:lineRule="auto"/>
        <w:ind w:left="284" w:hanging="284"/>
        <w:jc w:val="both"/>
        <w:rPr>
          <w:sz w:val="22"/>
          <w:szCs w:val="22"/>
        </w:rPr>
      </w:pPr>
      <w:r w:rsidRPr="004F5166">
        <w:rPr>
          <w:sz w:val="22"/>
          <w:szCs w:val="22"/>
        </w:rPr>
        <w:t>W sprawach nieuregulowanych postanowieniami niniejszej Umowy stosuje się powszechnie obowiązujące przepisy prawa polskiego.</w:t>
      </w:r>
    </w:p>
    <w:p w14:paraId="0AA0405C" w14:textId="4B6C7F0D" w:rsidR="00D24E6E" w:rsidRPr="004F5166" w:rsidRDefault="00181BE3" w:rsidP="008C4DC1">
      <w:pPr>
        <w:numPr>
          <w:ilvl w:val="0"/>
          <w:numId w:val="6"/>
        </w:numPr>
        <w:tabs>
          <w:tab w:val="clear" w:pos="720"/>
          <w:tab w:val="num" w:pos="284"/>
        </w:tabs>
        <w:spacing w:line="360" w:lineRule="auto"/>
        <w:ind w:left="284" w:hanging="284"/>
        <w:jc w:val="both"/>
        <w:rPr>
          <w:sz w:val="22"/>
          <w:szCs w:val="22"/>
        </w:rPr>
      </w:pPr>
      <w:r w:rsidRPr="004F5166">
        <w:rPr>
          <w:sz w:val="22"/>
          <w:szCs w:val="22"/>
        </w:rPr>
        <w:t xml:space="preserve">Wszelkie spory, roszczenia mogące powstać pomiędzy Stronami w związku z zawarciem, realizacją </w:t>
      </w:r>
      <w:r w:rsidR="00CA13D3" w:rsidRPr="004F5166">
        <w:rPr>
          <w:sz w:val="22"/>
          <w:szCs w:val="22"/>
        </w:rPr>
        <w:br/>
      </w:r>
      <w:r w:rsidRPr="004F5166">
        <w:rPr>
          <w:sz w:val="22"/>
          <w:szCs w:val="22"/>
        </w:rPr>
        <w:t>i wykonywaniem Umowy będą rozstrzygane przez właściwy rzeczowo sąd powszechny w Opolu.</w:t>
      </w:r>
    </w:p>
    <w:p w14:paraId="40D1CE82" w14:textId="7B3998BF" w:rsidR="00D24E6E" w:rsidRPr="008A7559" w:rsidRDefault="00181BE3" w:rsidP="008A7559">
      <w:pPr>
        <w:numPr>
          <w:ilvl w:val="0"/>
          <w:numId w:val="6"/>
        </w:numPr>
        <w:tabs>
          <w:tab w:val="clear" w:pos="720"/>
          <w:tab w:val="num" w:pos="284"/>
        </w:tabs>
        <w:spacing w:line="360" w:lineRule="auto"/>
        <w:ind w:left="284" w:hanging="284"/>
        <w:jc w:val="both"/>
        <w:rPr>
          <w:sz w:val="22"/>
          <w:szCs w:val="22"/>
        </w:rPr>
      </w:pPr>
      <w:r w:rsidRPr="004F5166">
        <w:rPr>
          <w:sz w:val="22"/>
          <w:szCs w:val="22"/>
        </w:rPr>
        <w:t>Niniejsza Umowa została sporządzona w dwóch jednobrzmiących egzemplarzach, po jednym dla każdej ze Stron</w:t>
      </w:r>
      <w:r w:rsidR="008A7559" w:rsidRPr="002C782C">
        <w:rPr>
          <w:sz w:val="22"/>
          <w:szCs w:val="22"/>
        </w:rPr>
        <w:t>.</w:t>
      </w:r>
      <w:r w:rsidR="008A7559" w:rsidRPr="001D7857">
        <w:rPr>
          <w:sz w:val="22"/>
          <w:szCs w:val="22"/>
          <w:highlight w:val="yellow"/>
        </w:rPr>
        <w:t xml:space="preserve"> </w:t>
      </w:r>
      <w:r w:rsidR="008A7559" w:rsidRPr="00247A96">
        <w:rPr>
          <w:sz w:val="22"/>
          <w:szCs w:val="22"/>
          <w:highlight w:val="yellow"/>
        </w:rPr>
        <w:t>/ Niniejsza Umowa została sporządzona i zawarta w formie elektronicznej w rozumieniu art. 78 (1) Kodeksu cywilnego</w:t>
      </w:r>
      <w:r w:rsidR="008A7559">
        <w:rPr>
          <w:sz w:val="22"/>
          <w:szCs w:val="22"/>
        </w:rPr>
        <w:t xml:space="preserve">. </w:t>
      </w:r>
    </w:p>
    <w:p w14:paraId="4BEC16D6" w14:textId="77777777" w:rsidR="00D24E6E" w:rsidRPr="004F5166" w:rsidRDefault="00D24E6E" w:rsidP="00946D06">
      <w:pPr>
        <w:spacing w:line="360" w:lineRule="auto"/>
        <w:ind w:left="360"/>
        <w:jc w:val="both"/>
        <w:rPr>
          <w:sz w:val="22"/>
          <w:szCs w:val="22"/>
        </w:rPr>
      </w:pPr>
    </w:p>
    <w:tbl>
      <w:tblPr>
        <w:tblW w:w="0" w:type="auto"/>
        <w:tblLook w:val="01E0" w:firstRow="1" w:lastRow="1" w:firstColumn="1" w:lastColumn="1" w:noHBand="0" w:noVBand="0"/>
      </w:tblPr>
      <w:tblGrid>
        <w:gridCol w:w="4534"/>
        <w:gridCol w:w="4536"/>
      </w:tblGrid>
      <w:tr w:rsidR="0013124C" w:rsidRPr="004F5166" w14:paraId="23F5C430" w14:textId="77777777">
        <w:trPr>
          <w:trHeight w:val="459"/>
        </w:trPr>
        <w:tc>
          <w:tcPr>
            <w:tcW w:w="4605" w:type="dxa"/>
            <w:shd w:val="clear" w:color="auto" w:fill="auto"/>
          </w:tcPr>
          <w:p w14:paraId="3B34DFC4" w14:textId="77777777" w:rsidR="00D24E6E" w:rsidRPr="004F5166" w:rsidRDefault="00181BE3" w:rsidP="00946D06">
            <w:pPr>
              <w:spacing w:line="360" w:lineRule="auto"/>
              <w:jc w:val="center"/>
              <w:rPr>
                <w:b/>
                <w:bCs/>
                <w:i/>
                <w:iCs/>
                <w:sz w:val="22"/>
                <w:szCs w:val="22"/>
              </w:rPr>
            </w:pPr>
            <w:r w:rsidRPr="004F5166">
              <w:rPr>
                <w:b/>
                <w:bCs/>
                <w:i/>
                <w:iCs/>
                <w:sz w:val="22"/>
                <w:szCs w:val="22"/>
              </w:rPr>
              <w:t>WYNAJMUJĄCY</w:t>
            </w:r>
          </w:p>
        </w:tc>
        <w:tc>
          <w:tcPr>
            <w:tcW w:w="4605" w:type="dxa"/>
            <w:shd w:val="clear" w:color="auto" w:fill="auto"/>
          </w:tcPr>
          <w:p w14:paraId="76793BBD" w14:textId="77777777" w:rsidR="00D24E6E" w:rsidRPr="004F5166" w:rsidRDefault="00181BE3" w:rsidP="00946D06">
            <w:pPr>
              <w:spacing w:line="360" w:lineRule="auto"/>
              <w:jc w:val="center"/>
              <w:rPr>
                <w:b/>
                <w:bCs/>
                <w:i/>
                <w:iCs/>
                <w:sz w:val="22"/>
                <w:szCs w:val="22"/>
              </w:rPr>
            </w:pPr>
            <w:r w:rsidRPr="004F5166">
              <w:rPr>
                <w:b/>
                <w:bCs/>
                <w:i/>
                <w:iCs/>
                <w:sz w:val="22"/>
                <w:szCs w:val="22"/>
              </w:rPr>
              <w:t>NAJEMCA</w:t>
            </w:r>
          </w:p>
        </w:tc>
      </w:tr>
      <w:tr w:rsidR="00D24E6E" w:rsidRPr="004F5166" w14:paraId="047BB877" w14:textId="77777777">
        <w:trPr>
          <w:trHeight w:val="924"/>
        </w:trPr>
        <w:tc>
          <w:tcPr>
            <w:tcW w:w="4605" w:type="dxa"/>
            <w:shd w:val="clear" w:color="auto" w:fill="auto"/>
          </w:tcPr>
          <w:p w14:paraId="2674291A" w14:textId="77777777" w:rsidR="00D24E6E" w:rsidRPr="004F5166" w:rsidRDefault="00D24E6E" w:rsidP="00946D06">
            <w:pPr>
              <w:spacing w:line="360" w:lineRule="auto"/>
              <w:rPr>
                <w:sz w:val="22"/>
                <w:szCs w:val="22"/>
              </w:rPr>
            </w:pPr>
          </w:p>
          <w:p w14:paraId="51597EBF" w14:textId="77777777" w:rsidR="00D24E6E" w:rsidRPr="004F5166" w:rsidRDefault="00D24E6E" w:rsidP="00946D06">
            <w:pPr>
              <w:spacing w:line="360" w:lineRule="auto"/>
              <w:rPr>
                <w:sz w:val="22"/>
                <w:szCs w:val="22"/>
              </w:rPr>
            </w:pPr>
          </w:p>
          <w:p w14:paraId="716036FB" w14:textId="77777777" w:rsidR="00D24E6E" w:rsidRPr="004F5166" w:rsidRDefault="00181BE3" w:rsidP="00946D06">
            <w:pPr>
              <w:spacing w:line="360" w:lineRule="auto"/>
              <w:jc w:val="center"/>
              <w:rPr>
                <w:sz w:val="22"/>
                <w:szCs w:val="22"/>
              </w:rPr>
            </w:pPr>
            <w:r w:rsidRPr="004F5166">
              <w:rPr>
                <w:sz w:val="22"/>
                <w:szCs w:val="22"/>
              </w:rPr>
              <w:t>………………………………</w:t>
            </w:r>
          </w:p>
        </w:tc>
        <w:tc>
          <w:tcPr>
            <w:tcW w:w="4605" w:type="dxa"/>
            <w:shd w:val="clear" w:color="auto" w:fill="auto"/>
          </w:tcPr>
          <w:p w14:paraId="132A33F9" w14:textId="77777777" w:rsidR="00D24E6E" w:rsidRPr="004F5166" w:rsidRDefault="00D24E6E" w:rsidP="00946D06">
            <w:pPr>
              <w:spacing w:line="360" w:lineRule="auto"/>
              <w:rPr>
                <w:sz w:val="22"/>
                <w:szCs w:val="22"/>
              </w:rPr>
            </w:pPr>
          </w:p>
          <w:p w14:paraId="55188370" w14:textId="77777777" w:rsidR="00D24E6E" w:rsidRPr="004F5166" w:rsidRDefault="00D24E6E" w:rsidP="00946D06">
            <w:pPr>
              <w:spacing w:line="360" w:lineRule="auto"/>
              <w:jc w:val="center"/>
              <w:rPr>
                <w:sz w:val="22"/>
                <w:szCs w:val="22"/>
              </w:rPr>
            </w:pPr>
          </w:p>
          <w:p w14:paraId="2877516E" w14:textId="77777777" w:rsidR="00D24E6E" w:rsidRPr="004F5166" w:rsidRDefault="00181BE3" w:rsidP="00946D06">
            <w:pPr>
              <w:spacing w:line="360" w:lineRule="auto"/>
              <w:jc w:val="center"/>
              <w:rPr>
                <w:sz w:val="22"/>
                <w:szCs w:val="22"/>
              </w:rPr>
            </w:pPr>
            <w:r w:rsidRPr="004F5166">
              <w:rPr>
                <w:sz w:val="22"/>
                <w:szCs w:val="22"/>
              </w:rPr>
              <w:t>……………………………….</w:t>
            </w:r>
          </w:p>
        </w:tc>
      </w:tr>
    </w:tbl>
    <w:p w14:paraId="196055FF" w14:textId="77777777" w:rsidR="00D24E6E" w:rsidRPr="004F5166" w:rsidRDefault="00D24E6E" w:rsidP="00946D06">
      <w:pPr>
        <w:spacing w:line="360" w:lineRule="auto"/>
        <w:jc w:val="both"/>
        <w:rPr>
          <w:sz w:val="22"/>
          <w:szCs w:val="22"/>
        </w:rPr>
      </w:pPr>
    </w:p>
    <w:p w14:paraId="1FCFC3EC" w14:textId="77777777" w:rsidR="00D24E6E" w:rsidRPr="004F5166" w:rsidRDefault="00D24E6E" w:rsidP="00946D06">
      <w:pPr>
        <w:spacing w:line="360" w:lineRule="auto"/>
        <w:jc w:val="both"/>
        <w:rPr>
          <w:sz w:val="22"/>
          <w:szCs w:val="22"/>
        </w:rPr>
      </w:pPr>
    </w:p>
    <w:sectPr w:rsidR="00D24E6E" w:rsidRPr="004F5166">
      <w:footerReference w:type="even" r:id="rId10"/>
      <w:footerReference w:type="default" r:id="rId11"/>
      <w:headerReference w:type="first" r:id="rId12"/>
      <w:footerReference w:type="first" r:id="rId13"/>
      <w:pgSz w:w="11906" w:h="16838"/>
      <w:pgMar w:top="709" w:right="1418" w:bottom="1418" w:left="1418" w:header="170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2707CC" w14:textId="77777777" w:rsidR="00336C8D" w:rsidRDefault="00336C8D">
      <w:r>
        <w:separator/>
      </w:r>
    </w:p>
  </w:endnote>
  <w:endnote w:type="continuationSeparator" w:id="0">
    <w:p w14:paraId="3FD697E1" w14:textId="77777777" w:rsidR="00336C8D" w:rsidRDefault="00336C8D">
      <w:r>
        <w:continuationSeparator/>
      </w:r>
    </w:p>
  </w:endnote>
  <w:endnote w:type="continuationNotice" w:id="1">
    <w:p w14:paraId="1C17E998" w14:textId="77777777" w:rsidR="00336C8D" w:rsidRDefault="00336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C23A3" w14:textId="77777777" w:rsidR="003B1B1A" w:rsidRDefault="003B1B1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4E00EAF" w14:textId="77777777" w:rsidR="003B1B1A" w:rsidRDefault="003B1B1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C7BEE" w14:textId="77777777" w:rsidR="003B1B1A" w:rsidRDefault="003B1B1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327F8">
      <w:rPr>
        <w:rStyle w:val="Numerstrony"/>
        <w:noProof/>
      </w:rPr>
      <w:t>16</w:t>
    </w:r>
    <w:r>
      <w:rPr>
        <w:rStyle w:val="Numerstrony"/>
      </w:rPr>
      <w:fldChar w:fldCharType="end"/>
    </w:r>
  </w:p>
  <w:p w14:paraId="044B594B" w14:textId="77777777" w:rsidR="003B1B1A" w:rsidRDefault="003B1B1A">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5750711"/>
      <w:docPartObj>
        <w:docPartGallery w:val="Page Numbers (Bottom of Page)"/>
        <w:docPartUnique/>
      </w:docPartObj>
    </w:sdtPr>
    <w:sdtEndPr/>
    <w:sdtContent>
      <w:p w14:paraId="6BC52F97" w14:textId="77777777" w:rsidR="003B1B1A" w:rsidRDefault="003B1B1A">
        <w:pPr>
          <w:pStyle w:val="Stopka"/>
          <w:jc w:val="right"/>
        </w:pPr>
        <w:r>
          <w:fldChar w:fldCharType="begin"/>
        </w:r>
        <w:r>
          <w:instrText>PAGE   \* MERGEFORMAT</w:instrText>
        </w:r>
        <w:r>
          <w:fldChar w:fldCharType="separate"/>
        </w:r>
        <w:r w:rsidR="00385B8B">
          <w:rPr>
            <w:noProof/>
          </w:rPr>
          <w:t>1</w:t>
        </w:r>
        <w:r>
          <w:fldChar w:fldCharType="end"/>
        </w:r>
      </w:p>
    </w:sdtContent>
  </w:sdt>
  <w:p w14:paraId="06BFAEE4" w14:textId="77777777" w:rsidR="003B1B1A" w:rsidRDefault="003B1B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7847A" w14:textId="77777777" w:rsidR="00336C8D" w:rsidRDefault="00336C8D">
      <w:r>
        <w:separator/>
      </w:r>
    </w:p>
  </w:footnote>
  <w:footnote w:type="continuationSeparator" w:id="0">
    <w:p w14:paraId="0517242A" w14:textId="77777777" w:rsidR="00336C8D" w:rsidRDefault="00336C8D">
      <w:r>
        <w:continuationSeparator/>
      </w:r>
    </w:p>
  </w:footnote>
  <w:footnote w:type="continuationNotice" w:id="1">
    <w:p w14:paraId="30C52787" w14:textId="77777777" w:rsidR="00336C8D" w:rsidRDefault="00336C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A1095" w14:textId="77777777" w:rsidR="003B1B1A" w:rsidRDefault="003B1B1A">
    <w:pPr>
      <w:pStyle w:val="Nagwek"/>
      <w:jc w:val="center"/>
    </w:pPr>
    <w:r>
      <w:rPr>
        <w:noProof/>
      </w:rPr>
      <w:drawing>
        <wp:anchor distT="0" distB="0" distL="114300" distR="114300" simplePos="0" relativeHeight="251658240" behindDoc="1" locked="0" layoutInCell="1" allowOverlap="1" wp14:anchorId="4EE94027" wp14:editId="178391AD">
          <wp:simplePos x="0" y="0"/>
          <wp:positionH relativeFrom="margin">
            <wp:posOffset>1004570</wp:posOffset>
          </wp:positionH>
          <wp:positionV relativeFrom="paragraph">
            <wp:posOffset>-899160</wp:posOffset>
          </wp:positionV>
          <wp:extent cx="3362325" cy="874409"/>
          <wp:effectExtent l="0" t="0" r="0" b="0"/>
          <wp:wrapNone/>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3362325" cy="87440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C26E4"/>
    <w:multiLevelType w:val="hybridMultilevel"/>
    <w:tmpl w:val="31D2B8D8"/>
    <w:lvl w:ilvl="0" w:tplc="FFFFFFFF">
      <w:start w:val="1"/>
      <w:numFmt w:val="decimal"/>
      <w:lvlText w:val="%1."/>
      <w:lvlJc w:val="left"/>
      <w:pPr>
        <w:ind w:left="1004" w:hanging="360"/>
      </w:pPr>
      <w:rPr>
        <w:b w:val="0"/>
      </w:rPr>
    </w:lvl>
    <w:lvl w:ilvl="1" w:tplc="FFFFFFFF">
      <w:start w:val="1"/>
      <w:numFmt w:val="decimal"/>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01455AD9"/>
    <w:multiLevelType w:val="hybridMultilevel"/>
    <w:tmpl w:val="EE8881E2"/>
    <w:lvl w:ilvl="0" w:tplc="2244E3EE">
      <w:start w:val="1"/>
      <w:numFmt w:val="decimal"/>
      <w:lvlText w:val="%1."/>
      <w:lvlJc w:val="left"/>
      <w:pPr>
        <w:tabs>
          <w:tab w:val="num" w:pos="720"/>
        </w:tabs>
        <w:ind w:left="720" w:hanging="360"/>
      </w:pPr>
    </w:lvl>
    <w:lvl w:ilvl="1" w:tplc="A9CEB84A">
      <w:start w:val="1"/>
      <w:numFmt w:val="lowerLetter"/>
      <w:lvlText w:val="%2."/>
      <w:lvlJc w:val="left"/>
      <w:pPr>
        <w:tabs>
          <w:tab w:val="num" w:pos="1440"/>
        </w:tabs>
        <w:ind w:left="1440" w:hanging="360"/>
      </w:pPr>
    </w:lvl>
    <w:lvl w:ilvl="2" w:tplc="6AA0E25E">
      <w:start w:val="1"/>
      <w:numFmt w:val="lowerRoman"/>
      <w:lvlText w:val="%3."/>
      <w:lvlJc w:val="right"/>
      <w:pPr>
        <w:tabs>
          <w:tab w:val="num" w:pos="2160"/>
        </w:tabs>
        <w:ind w:left="2160" w:hanging="180"/>
      </w:pPr>
    </w:lvl>
    <w:lvl w:ilvl="3" w:tplc="D0501AE8">
      <w:start w:val="1"/>
      <w:numFmt w:val="decimal"/>
      <w:lvlText w:val="%4."/>
      <w:lvlJc w:val="left"/>
      <w:pPr>
        <w:tabs>
          <w:tab w:val="num" w:pos="2880"/>
        </w:tabs>
        <w:ind w:left="2880" w:hanging="360"/>
      </w:pPr>
    </w:lvl>
    <w:lvl w:ilvl="4" w:tplc="9E6ABE94">
      <w:start w:val="1"/>
      <w:numFmt w:val="lowerLetter"/>
      <w:lvlText w:val="%5."/>
      <w:lvlJc w:val="left"/>
      <w:pPr>
        <w:tabs>
          <w:tab w:val="num" w:pos="3600"/>
        </w:tabs>
        <w:ind w:left="3600" w:hanging="360"/>
      </w:pPr>
    </w:lvl>
    <w:lvl w:ilvl="5" w:tplc="DED6502E">
      <w:start w:val="1"/>
      <w:numFmt w:val="lowerRoman"/>
      <w:lvlText w:val="%6."/>
      <w:lvlJc w:val="right"/>
      <w:pPr>
        <w:tabs>
          <w:tab w:val="num" w:pos="4320"/>
        </w:tabs>
        <w:ind w:left="4320" w:hanging="180"/>
      </w:pPr>
    </w:lvl>
    <w:lvl w:ilvl="6" w:tplc="84DC6D8A">
      <w:start w:val="1"/>
      <w:numFmt w:val="decimal"/>
      <w:lvlText w:val="%7."/>
      <w:lvlJc w:val="left"/>
      <w:pPr>
        <w:tabs>
          <w:tab w:val="num" w:pos="5040"/>
        </w:tabs>
        <w:ind w:left="5040" w:hanging="360"/>
      </w:pPr>
    </w:lvl>
    <w:lvl w:ilvl="7" w:tplc="D102B388">
      <w:start w:val="1"/>
      <w:numFmt w:val="lowerLetter"/>
      <w:lvlText w:val="%8."/>
      <w:lvlJc w:val="left"/>
      <w:pPr>
        <w:tabs>
          <w:tab w:val="num" w:pos="5760"/>
        </w:tabs>
        <w:ind w:left="5760" w:hanging="360"/>
      </w:pPr>
    </w:lvl>
    <w:lvl w:ilvl="8" w:tplc="EA9AD62C">
      <w:start w:val="1"/>
      <w:numFmt w:val="lowerRoman"/>
      <w:lvlText w:val="%9."/>
      <w:lvlJc w:val="right"/>
      <w:pPr>
        <w:tabs>
          <w:tab w:val="num" w:pos="6480"/>
        </w:tabs>
        <w:ind w:left="6480" w:hanging="180"/>
      </w:pPr>
    </w:lvl>
  </w:abstractNum>
  <w:abstractNum w:abstractNumId="2" w15:restartNumberingAfterBreak="0">
    <w:nsid w:val="060051DA"/>
    <w:multiLevelType w:val="hybridMultilevel"/>
    <w:tmpl w:val="B73285F2"/>
    <w:lvl w:ilvl="0" w:tplc="050A9170">
      <w:start w:val="1"/>
      <w:numFmt w:val="lowerLetter"/>
      <w:lvlText w:val="%1)"/>
      <w:lvlJc w:val="left"/>
      <w:pPr>
        <w:ind w:left="1070" w:hanging="360"/>
      </w:pPr>
    </w:lvl>
    <w:lvl w:ilvl="1" w:tplc="E79CDA44">
      <w:start w:val="1"/>
      <w:numFmt w:val="lowerLetter"/>
      <w:lvlText w:val="%2."/>
      <w:lvlJc w:val="left"/>
      <w:pPr>
        <w:ind w:left="1790" w:hanging="360"/>
      </w:pPr>
    </w:lvl>
    <w:lvl w:ilvl="2" w:tplc="DD245F0C">
      <w:start w:val="1"/>
      <w:numFmt w:val="lowerRoman"/>
      <w:lvlText w:val="%3."/>
      <w:lvlJc w:val="right"/>
      <w:pPr>
        <w:ind w:left="2510" w:hanging="180"/>
      </w:pPr>
    </w:lvl>
    <w:lvl w:ilvl="3" w:tplc="B10A6E7A">
      <w:start w:val="1"/>
      <w:numFmt w:val="decimal"/>
      <w:lvlText w:val="%4."/>
      <w:lvlJc w:val="left"/>
      <w:pPr>
        <w:ind w:left="3230" w:hanging="360"/>
      </w:pPr>
    </w:lvl>
    <w:lvl w:ilvl="4" w:tplc="A178FD2C">
      <w:start w:val="1"/>
      <w:numFmt w:val="lowerLetter"/>
      <w:lvlText w:val="%5."/>
      <w:lvlJc w:val="left"/>
      <w:pPr>
        <w:ind w:left="3950" w:hanging="360"/>
      </w:pPr>
    </w:lvl>
    <w:lvl w:ilvl="5" w:tplc="2ACE915E">
      <w:start w:val="1"/>
      <w:numFmt w:val="lowerRoman"/>
      <w:lvlText w:val="%6."/>
      <w:lvlJc w:val="right"/>
      <w:pPr>
        <w:ind w:left="4670" w:hanging="180"/>
      </w:pPr>
    </w:lvl>
    <w:lvl w:ilvl="6" w:tplc="614867BA">
      <w:start w:val="1"/>
      <w:numFmt w:val="decimal"/>
      <w:lvlText w:val="%7."/>
      <w:lvlJc w:val="left"/>
      <w:pPr>
        <w:ind w:left="5390" w:hanging="360"/>
      </w:pPr>
    </w:lvl>
    <w:lvl w:ilvl="7" w:tplc="C7EC3EB0">
      <w:start w:val="1"/>
      <w:numFmt w:val="lowerLetter"/>
      <w:lvlText w:val="%8."/>
      <w:lvlJc w:val="left"/>
      <w:pPr>
        <w:ind w:left="6110" w:hanging="360"/>
      </w:pPr>
    </w:lvl>
    <w:lvl w:ilvl="8" w:tplc="55E80776">
      <w:start w:val="1"/>
      <w:numFmt w:val="lowerRoman"/>
      <w:lvlText w:val="%9."/>
      <w:lvlJc w:val="right"/>
      <w:pPr>
        <w:ind w:left="6830" w:hanging="180"/>
      </w:pPr>
    </w:lvl>
  </w:abstractNum>
  <w:abstractNum w:abstractNumId="3" w15:restartNumberingAfterBreak="0">
    <w:nsid w:val="0B1F5C13"/>
    <w:multiLevelType w:val="hybridMultilevel"/>
    <w:tmpl w:val="FBE89D30"/>
    <w:lvl w:ilvl="0" w:tplc="A934D224">
      <w:start w:val="1"/>
      <w:numFmt w:val="lowerLetter"/>
      <w:lvlText w:val="%1)"/>
      <w:lvlJc w:val="left"/>
      <w:pPr>
        <w:ind w:left="786" w:hanging="360"/>
      </w:pPr>
      <w:rPr>
        <w:rFonts w:hint="default"/>
        <w:b w:val="0"/>
      </w:rPr>
    </w:lvl>
    <w:lvl w:ilvl="1" w:tplc="5B02C278">
      <w:start w:val="1"/>
      <w:numFmt w:val="lowerLetter"/>
      <w:lvlText w:val="%2."/>
      <w:lvlJc w:val="left"/>
      <w:pPr>
        <w:ind w:left="1506" w:hanging="360"/>
      </w:pPr>
    </w:lvl>
    <w:lvl w:ilvl="2" w:tplc="E99EFF40">
      <w:start w:val="1"/>
      <w:numFmt w:val="lowerRoman"/>
      <w:lvlText w:val="%3."/>
      <w:lvlJc w:val="right"/>
      <w:pPr>
        <w:ind w:left="2226" w:hanging="180"/>
      </w:pPr>
    </w:lvl>
    <w:lvl w:ilvl="3" w:tplc="CC9ADBC0">
      <w:start w:val="1"/>
      <w:numFmt w:val="decimal"/>
      <w:lvlText w:val="%4."/>
      <w:lvlJc w:val="left"/>
      <w:pPr>
        <w:ind w:left="2946" w:hanging="360"/>
      </w:pPr>
    </w:lvl>
    <w:lvl w:ilvl="4" w:tplc="F7369516">
      <w:start w:val="1"/>
      <w:numFmt w:val="lowerLetter"/>
      <w:lvlText w:val="%5."/>
      <w:lvlJc w:val="left"/>
      <w:pPr>
        <w:ind w:left="3666" w:hanging="360"/>
      </w:pPr>
    </w:lvl>
    <w:lvl w:ilvl="5" w:tplc="F1C6FFA8">
      <w:start w:val="1"/>
      <w:numFmt w:val="lowerRoman"/>
      <w:lvlText w:val="%6."/>
      <w:lvlJc w:val="right"/>
      <w:pPr>
        <w:ind w:left="4386" w:hanging="180"/>
      </w:pPr>
    </w:lvl>
    <w:lvl w:ilvl="6" w:tplc="6E82E206">
      <w:start w:val="1"/>
      <w:numFmt w:val="decimal"/>
      <w:lvlText w:val="%7."/>
      <w:lvlJc w:val="left"/>
      <w:pPr>
        <w:ind w:left="5106" w:hanging="360"/>
      </w:pPr>
    </w:lvl>
    <w:lvl w:ilvl="7" w:tplc="82A20316">
      <w:start w:val="1"/>
      <w:numFmt w:val="lowerLetter"/>
      <w:lvlText w:val="%8."/>
      <w:lvlJc w:val="left"/>
      <w:pPr>
        <w:ind w:left="5826" w:hanging="360"/>
      </w:pPr>
    </w:lvl>
    <w:lvl w:ilvl="8" w:tplc="DC1A69D2">
      <w:start w:val="1"/>
      <w:numFmt w:val="lowerRoman"/>
      <w:lvlText w:val="%9."/>
      <w:lvlJc w:val="right"/>
      <w:pPr>
        <w:ind w:left="6546" w:hanging="180"/>
      </w:pPr>
    </w:lvl>
  </w:abstractNum>
  <w:abstractNum w:abstractNumId="4" w15:restartNumberingAfterBreak="0">
    <w:nsid w:val="0D1A628E"/>
    <w:multiLevelType w:val="hybridMultilevel"/>
    <w:tmpl w:val="287478D2"/>
    <w:lvl w:ilvl="0" w:tplc="0415000F">
      <w:start w:val="1"/>
      <w:numFmt w:val="decimal"/>
      <w:lvlText w:val="%1."/>
      <w:lvlJc w:val="left"/>
      <w:pPr>
        <w:ind w:left="360" w:hanging="360"/>
      </w:pPr>
    </w:lvl>
    <w:lvl w:ilvl="1" w:tplc="E2A8FFD2">
      <w:start w:val="1"/>
      <w:numFmt w:val="lowerLetter"/>
      <w:lvlText w:val="%2."/>
      <w:lvlJc w:val="left"/>
      <w:pPr>
        <w:ind w:left="1792" w:hanging="360"/>
      </w:pPr>
    </w:lvl>
    <w:lvl w:ilvl="2" w:tplc="A8D47216">
      <w:start w:val="1"/>
      <w:numFmt w:val="lowerRoman"/>
      <w:lvlText w:val="%3."/>
      <w:lvlJc w:val="right"/>
      <w:pPr>
        <w:ind w:left="2512" w:hanging="180"/>
      </w:pPr>
    </w:lvl>
    <w:lvl w:ilvl="3" w:tplc="148A6E76">
      <w:start w:val="1"/>
      <w:numFmt w:val="decimal"/>
      <w:lvlText w:val="%4."/>
      <w:lvlJc w:val="left"/>
      <w:pPr>
        <w:ind w:left="3232" w:hanging="360"/>
      </w:pPr>
    </w:lvl>
    <w:lvl w:ilvl="4" w:tplc="48B01802">
      <w:start w:val="1"/>
      <w:numFmt w:val="lowerLetter"/>
      <w:lvlText w:val="%5."/>
      <w:lvlJc w:val="left"/>
      <w:pPr>
        <w:ind w:left="3952" w:hanging="360"/>
      </w:pPr>
    </w:lvl>
    <w:lvl w:ilvl="5" w:tplc="54944592">
      <w:start w:val="1"/>
      <w:numFmt w:val="lowerRoman"/>
      <w:lvlText w:val="%6."/>
      <w:lvlJc w:val="right"/>
      <w:pPr>
        <w:ind w:left="4672" w:hanging="180"/>
      </w:pPr>
    </w:lvl>
    <w:lvl w:ilvl="6" w:tplc="74CE7656">
      <w:start w:val="1"/>
      <w:numFmt w:val="decimal"/>
      <w:lvlText w:val="%7."/>
      <w:lvlJc w:val="left"/>
      <w:pPr>
        <w:ind w:left="5392" w:hanging="360"/>
      </w:pPr>
    </w:lvl>
    <w:lvl w:ilvl="7" w:tplc="50AEB9A8">
      <w:start w:val="1"/>
      <w:numFmt w:val="lowerLetter"/>
      <w:lvlText w:val="%8."/>
      <w:lvlJc w:val="left"/>
      <w:pPr>
        <w:ind w:left="6112" w:hanging="360"/>
      </w:pPr>
    </w:lvl>
    <w:lvl w:ilvl="8" w:tplc="101ECD10">
      <w:start w:val="1"/>
      <w:numFmt w:val="lowerRoman"/>
      <w:lvlText w:val="%9."/>
      <w:lvlJc w:val="right"/>
      <w:pPr>
        <w:ind w:left="6832" w:hanging="180"/>
      </w:pPr>
    </w:lvl>
  </w:abstractNum>
  <w:abstractNum w:abstractNumId="5" w15:restartNumberingAfterBreak="0">
    <w:nsid w:val="0DE65892"/>
    <w:multiLevelType w:val="hybridMultilevel"/>
    <w:tmpl w:val="26E0D886"/>
    <w:lvl w:ilvl="0" w:tplc="054EE758">
      <w:start w:val="1"/>
      <w:numFmt w:val="decimal"/>
      <w:lvlText w:val="%1)"/>
      <w:lvlJc w:val="left"/>
      <w:pPr>
        <w:ind w:left="786" w:hanging="360"/>
      </w:pPr>
    </w:lvl>
    <w:lvl w:ilvl="1" w:tplc="B59CA828">
      <w:start w:val="1"/>
      <w:numFmt w:val="lowerLetter"/>
      <w:lvlText w:val="%2."/>
      <w:lvlJc w:val="left"/>
      <w:pPr>
        <w:ind w:left="1506" w:hanging="360"/>
      </w:pPr>
    </w:lvl>
    <w:lvl w:ilvl="2" w:tplc="979CE8B6">
      <w:start w:val="1"/>
      <w:numFmt w:val="lowerRoman"/>
      <w:lvlText w:val="%3."/>
      <w:lvlJc w:val="right"/>
      <w:pPr>
        <w:ind w:left="2226" w:hanging="180"/>
      </w:pPr>
    </w:lvl>
    <w:lvl w:ilvl="3" w:tplc="185CEAB6">
      <w:start w:val="1"/>
      <w:numFmt w:val="decimal"/>
      <w:lvlText w:val="%4."/>
      <w:lvlJc w:val="left"/>
      <w:pPr>
        <w:ind w:left="2946" w:hanging="360"/>
      </w:pPr>
    </w:lvl>
    <w:lvl w:ilvl="4" w:tplc="FA4A7368">
      <w:start w:val="1"/>
      <w:numFmt w:val="lowerLetter"/>
      <w:lvlText w:val="%5."/>
      <w:lvlJc w:val="left"/>
      <w:pPr>
        <w:ind w:left="3666" w:hanging="360"/>
      </w:pPr>
    </w:lvl>
    <w:lvl w:ilvl="5" w:tplc="D0D653AA">
      <w:start w:val="1"/>
      <w:numFmt w:val="lowerRoman"/>
      <w:lvlText w:val="%6."/>
      <w:lvlJc w:val="right"/>
      <w:pPr>
        <w:ind w:left="4386" w:hanging="180"/>
      </w:pPr>
    </w:lvl>
    <w:lvl w:ilvl="6" w:tplc="0B60D206">
      <w:start w:val="1"/>
      <w:numFmt w:val="decimal"/>
      <w:lvlText w:val="%7."/>
      <w:lvlJc w:val="left"/>
      <w:pPr>
        <w:ind w:left="5106" w:hanging="360"/>
      </w:pPr>
    </w:lvl>
    <w:lvl w:ilvl="7" w:tplc="AC968D56">
      <w:start w:val="1"/>
      <w:numFmt w:val="lowerLetter"/>
      <w:lvlText w:val="%8."/>
      <w:lvlJc w:val="left"/>
      <w:pPr>
        <w:ind w:left="5826" w:hanging="360"/>
      </w:pPr>
    </w:lvl>
    <w:lvl w:ilvl="8" w:tplc="88665BE6">
      <w:start w:val="1"/>
      <w:numFmt w:val="lowerRoman"/>
      <w:lvlText w:val="%9."/>
      <w:lvlJc w:val="right"/>
      <w:pPr>
        <w:ind w:left="6546" w:hanging="180"/>
      </w:pPr>
    </w:lvl>
  </w:abstractNum>
  <w:abstractNum w:abstractNumId="6" w15:restartNumberingAfterBreak="0">
    <w:nsid w:val="0F794A6B"/>
    <w:multiLevelType w:val="hybridMultilevel"/>
    <w:tmpl w:val="4DE010E2"/>
    <w:styleLink w:val="Styl1"/>
    <w:lvl w:ilvl="0" w:tplc="F2E607EC">
      <w:start w:val="1"/>
      <w:numFmt w:val="decimal"/>
      <w:pStyle w:val="Styl1"/>
      <w:lvlText w:val="%1)"/>
      <w:lvlJc w:val="left"/>
      <w:pPr>
        <w:ind w:left="360" w:hanging="360"/>
      </w:pPr>
    </w:lvl>
    <w:lvl w:ilvl="1" w:tplc="579EB0F6">
      <w:start w:val="1"/>
      <w:numFmt w:val="decimal"/>
      <w:lvlText w:val="%2)"/>
      <w:lvlJc w:val="left"/>
      <w:pPr>
        <w:ind w:left="720" w:hanging="360"/>
      </w:pPr>
    </w:lvl>
    <w:lvl w:ilvl="2" w:tplc="4BDED8DA">
      <w:start w:val="1"/>
      <w:numFmt w:val="lowerRoman"/>
      <w:lvlText w:val="%3)"/>
      <w:lvlJc w:val="left"/>
      <w:pPr>
        <w:ind w:left="1080" w:hanging="360"/>
      </w:pPr>
    </w:lvl>
    <w:lvl w:ilvl="3" w:tplc="9B9E96E2">
      <w:start w:val="1"/>
      <w:numFmt w:val="decimal"/>
      <w:lvlText w:val="(%4)"/>
      <w:lvlJc w:val="left"/>
      <w:pPr>
        <w:ind w:left="1440" w:hanging="360"/>
      </w:pPr>
    </w:lvl>
    <w:lvl w:ilvl="4" w:tplc="D5C23214">
      <w:start w:val="1"/>
      <w:numFmt w:val="lowerLetter"/>
      <w:lvlText w:val="(%5)"/>
      <w:lvlJc w:val="left"/>
      <w:pPr>
        <w:ind w:left="1800" w:hanging="360"/>
      </w:pPr>
    </w:lvl>
    <w:lvl w:ilvl="5" w:tplc="84A06BF0">
      <w:start w:val="1"/>
      <w:numFmt w:val="lowerRoman"/>
      <w:lvlText w:val="(%6)"/>
      <w:lvlJc w:val="left"/>
      <w:pPr>
        <w:ind w:left="2160" w:hanging="360"/>
      </w:pPr>
    </w:lvl>
    <w:lvl w:ilvl="6" w:tplc="57501260">
      <w:start w:val="1"/>
      <w:numFmt w:val="decimal"/>
      <w:lvlText w:val="%7."/>
      <w:lvlJc w:val="left"/>
      <w:pPr>
        <w:ind w:left="2520" w:hanging="360"/>
      </w:pPr>
    </w:lvl>
    <w:lvl w:ilvl="7" w:tplc="3D78A5A0">
      <w:start w:val="1"/>
      <w:numFmt w:val="lowerLetter"/>
      <w:lvlText w:val="%8."/>
      <w:lvlJc w:val="left"/>
      <w:pPr>
        <w:ind w:left="2880" w:hanging="360"/>
      </w:pPr>
    </w:lvl>
    <w:lvl w:ilvl="8" w:tplc="60AE52B0">
      <w:start w:val="1"/>
      <w:numFmt w:val="lowerRoman"/>
      <w:lvlText w:val="%9."/>
      <w:lvlJc w:val="left"/>
      <w:pPr>
        <w:ind w:left="3240" w:hanging="360"/>
      </w:pPr>
    </w:lvl>
  </w:abstractNum>
  <w:abstractNum w:abstractNumId="7" w15:restartNumberingAfterBreak="0">
    <w:nsid w:val="123231FE"/>
    <w:multiLevelType w:val="hybridMultilevel"/>
    <w:tmpl w:val="1E282FA4"/>
    <w:lvl w:ilvl="0" w:tplc="008C55C0">
      <w:start w:val="1"/>
      <w:numFmt w:val="decimal"/>
      <w:lvlText w:val="%1."/>
      <w:lvlJc w:val="left"/>
      <w:pPr>
        <w:tabs>
          <w:tab w:val="num" w:pos="735"/>
        </w:tabs>
        <w:ind w:left="735" w:hanging="375"/>
      </w:pPr>
      <w:rPr>
        <w:rFonts w:hint="default"/>
      </w:rPr>
    </w:lvl>
    <w:lvl w:ilvl="1" w:tplc="15AEFD4C">
      <w:start w:val="1"/>
      <w:numFmt w:val="lowerLetter"/>
      <w:lvlText w:val="%2."/>
      <w:lvlJc w:val="left"/>
      <w:pPr>
        <w:tabs>
          <w:tab w:val="num" w:pos="1440"/>
        </w:tabs>
        <w:ind w:left="1440" w:hanging="360"/>
      </w:pPr>
    </w:lvl>
    <w:lvl w:ilvl="2" w:tplc="D7402EBC">
      <w:start w:val="1"/>
      <w:numFmt w:val="lowerRoman"/>
      <w:lvlText w:val="%3."/>
      <w:lvlJc w:val="right"/>
      <w:pPr>
        <w:tabs>
          <w:tab w:val="num" w:pos="2160"/>
        </w:tabs>
        <w:ind w:left="2160" w:hanging="180"/>
      </w:pPr>
    </w:lvl>
    <w:lvl w:ilvl="3" w:tplc="41667822">
      <w:start w:val="1"/>
      <w:numFmt w:val="decimal"/>
      <w:lvlText w:val="%4."/>
      <w:lvlJc w:val="left"/>
      <w:pPr>
        <w:tabs>
          <w:tab w:val="num" w:pos="2880"/>
        </w:tabs>
        <w:ind w:left="2880" w:hanging="360"/>
      </w:pPr>
    </w:lvl>
    <w:lvl w:ilvl="4" w:tplc="34BA39AA">
      <w:start w:val="1"/>
      <w:numFmt w:val="lowerLetter"/>
      <w:lvlText w:val="%5."/>
      <w:lvlJc w:val="left"/>
      <w:pPr>
        <w:tabs>
          <w:tab w:val="num" w:pos="3600"/>
        </w:tabs>
        <w:ind w:left="3600" w:hanging="360"/>
      </w:pPr>
    </w:lvl>
    <w:lvl w:ilvl="5" w:tplc="98BCCF92">
      <w:start w:val="1"/>
      <w:numFmt w:val="lowerRoman"/>
      <w:lvlText w:val="%6."/>
      <w:lvlJc w:val="right"/>
      <w:pPr>
        <w:tabs>
          <w:tab w:val="num" w:pos="4320"/>
        </w:tabs>
        <w:ind w:left="4320" w:hanging="180"/>
      </w:pPr>
    </w:lvl>
    <w:lvl w:ilvl="6" w:tplc="D4D2FEA4">
      <w:start w:val="1"/>
      <w:numFmt w:val="decimal"/>
      <w:lvlText w:val="%7."/>
      <w:lvlJc w:val="left"/>
      <w:pPr>
        <w:tabs>
          <w:tab w:val="num" w:pos="5040"/>
        </w:tabs>
        <w:ind w:left="5040" w:hanging="360"/>
      </w:pPr>
    </w:lvl>
    <w:lvl w:ilvl="7" w:tplc="831C3334">
      <w:start w:val="1"/>
      <w:numFmt w:val="lowerLetter"/>
      <w:lvlText w:val="%8."/>
      <w:lvlJc w:val="left"/>
      <w:pPr>
        <w:tabs>
          <w:tab w:val="num" w:pos="5760"/>
        </w:tabs>
        <w:ind w:left="5760" w:hanging="360"/>
      </w:pPr>
    </w:lvl>
    <w:lvl w:ilvl="8" w:tplc="A3EC2E14">
      <w:start w:val="1"/>
      <w:numFmt w:val="lowerRoman"/>
      <w:lvlText w:val="%9."/>
      <w:lvlJc w:val="right"/>
      <w:pPr>
        <w:tabs>
          <w:tab w:val="num" w:pos="6480"/>
        </w:tabs>
        <w:ind w:left="6480" w:hanging="180"/>
      </w:pPr>
    </w:lvl>
  </w:abstractNum>
  <w:abstractNum w:abstractNumId="8" w15:restartNumberingAfterBreak="0">
    <w:nsid w:val="132A70CF"/>
    <w:multiLevelType w:val="hybridMultilevel"/>
    <w:tmpl w:val="2D740BD4"/>
    <w:lvl w:ilvl="0" w:tplc="45788456">
      <w:start w:val="1"/>
      <w:numFmt w:val="decimal"/>
      <w:lvlText w:val="%1."/>
      <w:lvlJc w:val="left"/>
      <w:pPr>
        <w:tabs>
          <w:tab w:val="num" w:pos="720"/>
        </w:tabs>
        <w:ind w:left="720" w:hanging="360"/>
      </w:pPr>
    </w:lvl>
    <w:lvl w:ilvl="1" w:tplc="5CD8615E">
      <w:start w:val="1"/>
      <w:numFmt w:val="lowerLetter"/>
      <w:lvlText w:val="%2."/>
      <w:lvlJc w:val="left"/>
      <w:pPr>
        <w:tabs>
          <w:tab w:val="num" w:pos="1440"/>
        </w:tabs>
        <w:ind w:left="1440" w:hanging="360"/>
      </w:pPr>
    </w:lvl>
    <w:lvl w:ilvl="2" w:tplc="B5E4970A">
      <w:start w:val="1"/>
      <w:numFmt w:val="lowerRoman"/>
      <w:lvlText w:val="%3."/>
      <w:lvlJc w:val="right"/>
      <w:pPr>
        <w:tabs>
          <w:tab w:val="num" w:pos="2160"/>
        </w:tabs>
        <w:ind w:left="2160" w:hanging="180"/>
      </w:pPr>
    </w:lvl>
    <w:lvl w:ilvl="3" w:tplc="F1DC2EB8">
      <w:start w:val="1"/>
      <w:numFmt w:val="decimal"/>
      <w:lvlText w:val="%4."/>
      <w:lvlJc w:val="left"/>
      <w:pPr>
        <w:tabs>
          <w:tab w:val="num" w:pos="2880"/>
        </w:tabs>
        <w:ind w:left="2880" w:hanging="360"/>
      </w:pPr>
    </w:lvl>
    <w:lvl w:ilvl="4" w:tplc="BD307FA4">
      <w:start w:val="1"/>
      <w:numFmt w:val="lowerLetter"/>
      <w:lvlText w:val="%5."/>
      <w:lvlJc w:val="left"/>
      <w:pPr>
        <w:tabs>
          <w:tab w:val="num" w:pos="3600"/>
        </w:tabs>
        <w:ind w:left="3600" w:hanging="360"/>
      </w:pPr>
    </w:lvl>
    <w:lvl w:ilvl="5" w:tplc="41BE949C">
      <w:start w:val="1"/>
      <w:numFmt w:val="lowerRoman"/>
      <w:lvlText w:val="%6."/>
      <w:lvlJc w:val="right"/>
      <w:pPr>
        <w:tabs>
          <w:tab w:val="num" w:pos="4320"/>
        </w:tabs>
        <w:ind w:left="4320" w:hanging="180"/>
      </w:pPr>
    </w:lvl>
    <w:lvl w:ilvl="6" w:tplc="AECA163C">
      <w:start w:val="1"/>
      <w:numFmt w:val="decimal"/>
      <w:lvlText w:val="%7."/>
      <w:lvlJc w:val="left"/>
      <w:pPr>
        <w:tabs>
          <w:tab w:val="num" w:pos="5040"/>
        </w:tabs>
        <w:ind w:left="5040" w:hanging="360"/>
      </w:pPr>
    </w:lvl>
    <w:lvl w:ilvl="7" w:tplc="57B4ED26">
      <w:start w:val="1"/>
      <w:numFmt w:val="lowerLetter"/>
      <w:lvlText w:val="%8."/>
      <w:lvlJc w:val="left"/>
      <w:pPr>
        <w:tabs>
          <w:tab w:val="num" w:pos="5760"/>
        </w:tabs>
        <w:ind w:left="5760" w:hanging="360"/>
      </w:pPr>
    </w:lvl>
    <w:lvl w:ilvl="8" w:tplc="4CFE431C">
      <w:start w:val="1"/>
      <w:numFmt w:val="lowerRoman"/>
      <w:lvlText w:val="%9."/>
      <w:lvlJc w:val="right"/>
      <w:pPr>
        <w:tabs>
          <w:tab w:val="num" w:pos="6480"/>
        </w:tabs>
        <w:ind w:left="6480" w:hanging="180"/>
      </w:pPr>
    </w:lvl>
  </w:abstractNum>
  <w:abstractNum w:abstractNumId="9" w15:restartNumberingAfterBreak="0">
    <w:nsid w:val="1B363011"/>
    <w:multiLevelType w:val="hybridMultilevel"/>
    <w:tmpl w:val="C5667A0E"/>
    <w:lvl w:ilvl="0" w:tplc="EA1838DC">
      <w:start w:val="1"/>
      <w:numFmt w:val="decimal"/>
      <w:lvlText w:val="%1."/>
      <w:lvlJc w:val="left"/>
      <w:pPr>
        <w:tabs>
          <w:tab w:val="num" w:pos="735"/>
        </w:tabs>
        <w:ind w:left="735" w:hanging="375"/>
      </w:pPr>
      <w:rPr>
        <w:rFonts w:hint="default"/>
        <w:b w:val="0"/>
        <w:bCs w:val="0"/>
      </w:rPr>
    </w:lvl>
    <w:lvl w:ilvl="1" w:tplc="DB6C7A96">
      <w:start w:val="1"/>
      <w:numFmt w:val="lowerLetter"/>
      <w:lvlText w:val="%2."/>
      <w:lvlJc w:val="left"/>
      <w:pPr>
        <w:tabs>
          <w:tab w:val="num" w:pos="1440"/>
        </w:tabs>
        <w:ind w:left="1440" w:hanging="360"/>
      </w:pPr>
    </w:lvl>
    <w:lvl w:ilvl="2" w:tplc="473EA6F6">
      <w:start w:val="1"/>
      <w:numFmt w:val="lowerRoman"/>
      <w:lvlText w:val="%3."/>
      <w:lvlJc w:val="right"/>
      <w:pPr>
        <w:tabs>
          <w:tab w:val="num" w:pos="2160"/>
        </w:tabs>
        <w:ind w:left="2160" w:hanging="180"/>
      </w:pPr>
    </w:lvl>
    <w:lvl w:ilvl="3" w:tplc="9A089C88">
      <w:start w:val="1"/>
      <w:numFmt w:val="decimal"/>
      <w:lvlText w:val="%4."/>
      <w:lvlJc w:val="left"/>
      <w:pPr>
        <w:tabs>
          <w:tab w:val="num" w:pos="2880"/>
        </w:tabs>
        <w:ind w:left="2880" w:hanging="360"/>
      </w:pPr>
    </w:lvl>
    <w:lvl w:ilvl="4" w:tplc="9E3C0ED2">
      <w:start w:val="1"/>
      <w:numFmt w:val="lowerLetter"/>
      <w:lvlText w:val="%5."/>
      <w:lvlJc w:val="left"/>
      <w:pPr>
        <w:tabs>
          <w:tab w:val="num" w:pos="3600"/>
        </w:tabs>
        <w:ind w:left="3600" w:hanging="360"/>
      </w:pPr>
    </w:lvl>
    <w:lvl w:ilvl="5" w:tplc="1108AA8E">
      <w:start w:val="1"/>
      <w:numFmt w:val="lowerRoman"/>
      <w:lvlText w:val="%6."/>
      <w:lvlJc w:val="right"/>
      <w:pPr>
        <w:tabs>
          <w:tab w:val="num" w:pos="4320"/>
        </w:tabs>
        <w:ind w:left="4320" w:hanging="180"/>
      </w:pPr>
    </w:lvl>
    <w:lvl w:ilvl="6" w:tplc="83B2CD66">
      <w:start w:val="1"/>
      <w:numFmt w:val="decimal"/>
      <w:lvlText w:val="%7."/>
      <w:lvlJc w:val="left"/>
      <w:pPr>
        <w:tabs>
          <w:tab w:val="num" w:pos="5040"/>
        </w:tabs>
        <w:ind w:left="5040" w:hanging="360"/>
      </w:pPr>
    </w:lvl>
    <w:lvl w:ilvl="7" w:tplc="66CCFA30">
      <w:start w:val="1"/>
      <w:numFmt w:val="lowerLetter"/>
      <w:lvlText w:val="%8."/>
      <w:lvlJc w:val="left"/>
      <w:pPr>
        <w:tabs>
          <w:tab w:val="num" w:pos="5760"/>
        </w:tabs>
        <w:ind w:left="5760" w:hanging="360"/>
      </w:pPr>
    </w:lvl>
    <w:lvl w:ilvl="8" w:tplc="AD365AAE">
      <w:start w:val="1"/>
      <w:numFmt w:val="lowerRoman"/>
      <w:lvlText w:val="%9."/>
      <w:lvlJc w:val="right"/>
      <w:pPr>
        <w:tabs>
          <w:tab w:val="num" w:pos="6480"/>
        </w:tabs>
        <w:ind w:left="6480" w:hanging="180"/>
      </w:pPr>
    </w:lvl>
  </w:abstractNum>
  <w:abstractNum w:abstractNumId="10" w15:restartNumberingAfterBreak="0">
    <w:nsid w:val="1C49545D"/>
    <w:multiLevelType w:val="hybridMultilevel"/>
    <w:tmpl w:val="77C66208"/>
    <w:lvl w:ilvl="0" w:tplc="24B228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190B54"/>
    <w:multiLevelType w:val="hybridMultilevel"/>
    <w:tmpl w:val="7CE852CE"/>
    <w:lvl w:ilvl="0" w:tplc="58F2C418">
      <w:start w:val="1"/>
      <w:numFmt w:val="decimal"/>
      <w:lvlText w:val="%1)"/>
      <w:lvlJc w:val="left"/>
      <w:pPr>
        <w:ind w:left="100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DF3187C"/>
    <w:multiLevelType w:val="hybridMultilevel"/>
    <w:tmpl w:val="2A4E583A"/>
    <w:lvl w:ilvl="0" w:tplc="11A2F202">
      <w:start w:val="1"/>
      <w:numFmt w:val="decimal"/>
      <w:lvlText w:val="%1)"/>
      <w:lvlJc w:val="left"/>
      <w:pPr>
        <w:ind w:left="786" w:hanging="360"/>
      </w:pPr>
    </w:lvl>
    <w:lvl w:ilvl="1" w:tplc="CFA47C0A">
      <w:start w:val="1"/>
      <w:numFmt w:val="lowerLetter"/>
      <w:lvlText w:val="%2."/>
      <w:lvlJc w:val="left"/>
      <w:pPr>
        <w:ind w:left="1506" w:hanging="360"/>
      </w:pPr>
    </w:lvl>
    <w:lvl w:ilvl="2" w:tplc="F07A058C">
      <w:start w:val="1"/>
      <w:numFmt w:val="lowerRoman"/>
      <w:lvlText w:val="%3."/>
      <w:lvlJc w:val="right"/>
      <w:pPr>
        <w:ind w:left="2226" w:hanging="180"/>
      </w:pPr>
    </w:lvl>
    <w:lvl w:ilvl="3" w:tplc="207CC194">
      <w:start w:val="1"/>
      <w:numFmt w:val="decimal"/>
      <w:lvlText w:val="%4."/>
      <w:lvlJc w:val="left"/>
      <w:pPr>
        <w:ind w:left="2946" w:hanging="360"/>
      </w:pPr>
    </w:lvl>
    <w:lvl w:ilvl="4" w:tplc="DD4A0DD8">
      <w:start w:val="1"/>
      <w:numFmt w:val="lowerLetter"/>
      <w:lvlText w:val="%5."/>
      <w:lvlJc w:val="left"/>
      <w:pPr>
        <w:ind w:left="3666" w:hanging="360"/>
      </w:pPr>
    </w:lvl>
    <w:lvl w:ilvl="5" w:tplc="88685F90">
      <w:start w:val="1"/>
      <w:numFmt w:val="lowerRoman"/>
      <w:lvlText w:val="%6."/>
      <w:lvlJc w:val="right"/>
      <w:pPr>
        <w:ind w:left="4386" w:hanging="180"/>
      </w:pPr>
    </w:lvl>
    <w:lvl w:ilvl="6" w:tplc="A65CA95C">
      <w:start w:val="1"/>
      <w:numFmt w:val="decimal"/>
      <w:lvlText w:val="%7."/>
      <w:lvlJc w:val="left"/>
      <w:pPr>
        <w:ind w:left="5106" w:hanging="360"/>
      </w:pPr>
    </w:lvl>
    <w:lvl w:ilvl="7" w:tplc="A4FAB126">
      <w:start w:val="1"/>
      <w:numFmt w:val="lowerLetter"/>
      <w:lvlText w:val="%8."/>
      <w:lvlJc w:val="left"/>
      <w:pPr>
        <w:ind w:left="5826" w:hanging="360"/>
      </w:pPr>
    </w:lvl>
    <w:lvl w:ilvl="8" w:tplc="8B5A7492">
      <w:start w:val="1"/>
      <w:numFmt w:val="lowerRoman"/>
      <w:lvlText w:val="%9."/>
      <w:lvlJc w:val="right"/>
      <w:pPr>
        <w:ind w:left="6546" w:hanging="180"/>
      </w:pPr>
    </w:lvl>
  </w:abstractNum>
  <w:abstractNum w:abstractNumId="13" w15:restartNumberingAfterBreak="0">
    <w:nsid w:val="21852297"/>
    <w:multiLevelType w:val="hybridMultilevel"/>
    <w:tmpl w:val="58BA2D3A"/>
    <w:lvl w:ilvl="0" w:tplc="58F2C418">
      <w:start w:val="1"/>
      <w:numFmt w:val="decimal"/>
      <w:lvlText w:val="%1)"/>
      <w:lvlJc w:val="left"/>
      <w:pPr>
        <w:ind w:left="1004" w:hanging="360"/>
      </w:pPr>
      <w:rPr>
        <w:rFonts w:hint="default"/>
      </w:rPr>
    </w:lvl>
    <w:lvl w:ilvl="1" w:tplc="58F2C418">
      <w:start w:val="1"/>
      <w:numFmt w:val="decimal"/>
      <w:lvlText w:val="%2)"/>
      <w:lvlJc w:val="left"/>
      <w:pPr>
        <w:ind w:left="64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23843040"/>
    <w:multiLevelType w:val="hybridMultilevel"/>
    <w:tmpl w:val="8B98DA18"/>
    <w:lvl w:ilvl="0" w:tplc="87C0502C">
      <w:start w:val="1"/>
      <w:numFmt w:val="decimal"/>
      <w:lvlText w:val="%1."/>
      <w:lvlJc w:val="left"/>
      <w:pPr>
        <w:ind w:left="720" w:hanging="360"/>
      </w:pPr>
      <w:rPr>
        <w:b w:val="0"/>
      </w:rPr>
    </w:lvl>
    <w:lvl w:ilvl="1" w:tplc="FE9AFC9E">
      <w:start w:val="1"/>
      <w:numFmt w:val="lowerLetter"/>
      <w:lvlText w:val="%2."/>
      <w:lvlJc w:val="left"/>
      <w:pPr>
        <w:ind w:left="1440" w:hanging="360"/>
      </w:pPr>
    </w:lvl>
    <w:lvl w:ilvl="2" w:tplc="CBC84478">
      <w:start w:val="1"/>
      <w:numFmt w:val="lowerRoman"/>
      <w:lvlText w:val="%3."/>
      <w:lvlJc w:val="right"/>
      <w:pPr>
        <w:ind w:left="2160" w:hanging="180"/>
      </w:pPr>
    </w:lvl>
    <w:lvl w:ilvl="3" w:tplc="08AAD1B6">
      <w:start w:val="1"/>
      <w:numFmt w:val="decimal"/>
      <w:lvlText w:val="%4."/>
      <w:lvlJc w:val="left"/>
      <w:pPr>
        <w:ind w:left="2880" w:hanging="360"/>
      </w:pPr>
    </w:lvl>
    <w:lvl w:ilvl="4" w:tplc="C0029C36">
      <w:start w:val="1"/>
      <w:numFmt w:val="lowerLetter"/>
      <w:lvlText w:val="%5."/>
      <w:lvlJc w:val="left"/>
      <w:pPr>
        <w:ind w:left="3600" w:hanging="360"/>
      </w:pPr>
    </w:lvl>
    <w:lvl w:ilvl="5" w:tplc="2B361D98">
      <w:start w:val="1"/>
      <w:numFmt w:val="lowerRoman"/>
      <w:lvlText w:val="%6."/>
      <w:lvlJc w:val="right"/>
      <w:pPr>
        <w:ind w:left="4320" w:hanging="180"/>
      </w:pPr>
    </w:lvl>
    <w:lvl w:ilvl="6" w:tplc="96469F04">
      <w:start w:val="1"/>
      <w:numFmt w:val="decimal"/>
      <w:lvlText w:val="%7."/>
      <w:lvlJc w:val="left"/>
      <w:pPr>
        <w:ind w:left="5040" w:hanging="360"/>
      </w:pPr>
    </w:lvl>
    <w:lvl w:ilvl="7" w:tplc="F5B47FD2">
      <w:start w:val="1"/>
      <w:numFmt w:val="lowerLetter"/>
      <w:lvlText w:val="%8."/>
      <w:lvlJc w:val="left"/>
      <w:pPr>
        <w:ind w:left="5760" w:hanging="360"/>
      </w:pPr>
    </w:lvl>
    <w:lvl w:ilvl="8" w:tplc="FF2A8A28">
      <w:start w:val="1"/>
      <w:numFmt w:val="lowerRoman"/>
      <w:lvlText w:val="%9."/>
      <w:lvlJc w:val="right"/>
      <w:pPr>
        <w:ind w:left="6480" w:hanging="180"/>
      </w:pPr>
    </w:lvl>
  </w:abstractNum>
  <w:abstractNum w:abstractNumId="15" w15:restartNumberingAfterBreak="0">
    <w:nsid w:val="241F7D5C"/>
    <w:multiLevelType w:val="hybridMultilevel"/>
    <w:tmpl w:val="F0A80A1C"/>
    <w:lvl w:ilvl="0" w:tplc="470A98C8">
      <w:start w:val="1"/>
      <w:numFmt w:val="decimal"/>
      <w:lvlText w:val="%1."/>
      <w:lvlJc w:val="left"/>
      <w:pPr>
        <w:tabs>
          <w:tab w:val="num" w:pos="720"/>
        </w:tabs>
        <w:ind w:left="720" w:hanging="360"/>
      </w:pPr>
    </w:lvl>
    <w:lvl w:ilvl="1" w:tplc="B5CAB6F2">
      <w:start w:val="1"/>
      <w:numFmt w:val="lowerLetter"/>
      <w:lvlText w:val="%2."/>
      <w:lvlJc w:val="left"/>
      <w:pPr>
        <w:tabs>
          <w:tab w:val="num" w:pos="1440"/>
        </w:tabs>
        <w:ind w:left="1440" w:hanging="360"/>
      </w:pPr>
    </w:lvl>
    <w:lvl w:ilvl="2" w:tplc="F3409772">
      <w:start w:val="1"/>
      <w:numFmt w:val="lowerRoman"/>
      <w:lvlText w:val="%3."/>
      <w:lvlJc w:val="right"/>
      <w:pPr>
        <w:tabs>
          <w:tab w:val="num" w:pos="2160"/>
        </w:tabs>
        <w:ind w:left="2160" w:hanging="180"/>
      </w:pPr>
    </w:lvl>
    <w:lvl w:ilvl="3" w:tplc="5F525042">
      <w:start w:val="1"/>
      <w:numFmt w:val="decimal"/>
      <w:lvlText w:val="%4."/>
      <w:lvlJc w:val="left"/>
      <w:pPr>
        <w:tabs>
          <w:tab w:val="num" w:pos="2880"/>
        </w:tabs>
        <w:ind w:left="2880" w:hanging="360"/>
      </w:pPr>
    </w:lvl>
    <w:lvl w:ilvl="4" w:tplc="831AE884">
      <w:start w:val="1"/>
      <w:numFmt w:val="lowerLetter"/>
      <w:lvlText w:val="%5."/>
      <w:lvlJc w:val="left"/>
      <w:pPr>
        <w:tabs>
          <w:tab w:val="num" w:pos="3600"/>
        </w:tabs>
        <w:ind w:left="3600" w:hanging="360"/>
      </w:pPr>
    </w:lvl>
    <w:lvl w:ilvl="5" w:tplc="B3EAB4F8">
      <w:start w:val="1"/>
      <w:numFmt w:val="lowerRoman"/>
      <w:lvlText w:val="%6."/>
      <w:lvlJc w:val="right"/>
      <w:pPr>
        <w:tabs>
          <w:tab w:val="num" w:pos="4320"/>
        </w:tabs>
        <w:ind w:left="4320" w:hanging="180"/>
      </w:pPr>
    </w:lvl>
    <w:lvl w:ilvl="6" w:tplc="05A4CF52">
      <w:start w:val="1"/>
      <w:numFmt w:val="decimal"/>
      <w:lvlText w:val="%7."/>
      <w:lvlJc w:val="left"/>
      <w:pPr>
        <w:tabs>
          <w:tab w:val="num" w:pos="5040"/>
        </w:tabs>
        <w:ind w:left="5040" w:hanging="360"/>
      </w:pPr>
    </w:lvl>
    <w:lvl w:ilvl="7" w:tplc="1D989620">
      <w:start w:val="1"/>
      <w:numFmt w:val="lowerLetter"/>
      <w:lvlText w:val="%8."/>
      <w:lvlJc w:val="left"/>
      <w:pPr>
        <w:tabs>
          <w:tab w:val="num" w:pos="5760"/>
        </w:tabs>
        <w:ind w:left="5760" w:hanging="360"/>
      </w:pPr>
    </w:lvl>
    <w:lvl w:ilvl="8" w:tplc="D26E5744">
      <w:start w:val="1"/>
      <w:numFmt w:val="lowerRoman"/>
      <w:lvlText w:val="%9."/>
      <w:lvlJc w:val="right"/>
      <w:pPr>
        <w:tabs>
          <w:tab w:val="num" w:pos="6480"/>
        </w:tabs>
        <w:ind w:left="6480" w:hanging="180"/>
      </w:pPr>
    </w:lvl>
  </w:abstractNum>
  <w:abstractNum w:abstractNumId="16" w15:restartNumberingAfterBreak="0">
    <w:nsid w:val="26B23B1A"/>
    <w:multiLevelType w:val="hybridMultilevel"/>
    <w:tmpl w:val="29BEB51E"/>
    <w:lvl w:ilvl="0" w:tplc="CFF0D064">
      <w:start w:val="1"/>
      <w:numFmt w:val="decimal"/>
      <w:lvlText w:val="%1)"/>
      <w:lvlJc w:val="left"/>
      <w:pPr>
        <w:ind w:left="1146" w:hanging="360"/>
      </w:pPr>
    </w:lvl>
    <w:lvl w:ilvl="1" w:tplc="4D202F5A">
      <w:start w:val="1"/>
      <w:numFmt w:val="lowerLetter"/>
      <w:lvlText w:val="%2."/>
      <w:lvlJc w:val="left"/>
      <w:pPr>
        <w:ind w:left="1866" w:hanging="360"/>
      </w:pPr>
    </w:lvl>
    <w:lvl w:ilvl="2" w:tplc="0F605144">
      <w:start w:val="1"/>
      <w:numFmt w:val="lowerRoman"/>
      <w:lvlText w:val="%3."/>
      <w:lvlJc w:val="right"/>
      <w:pPr>
        <w:ind w:left="2586" w:hanging="180"/>
      </w:pPr>
    </w:lvl>
    <w:lvl w:ilvl="3" w:tplc="FA8EE092">
      <w:start w:val="1"/>
      <w:numFmt w:val="decimal"/>
      <w:lvlText w:val="%4."/>
      <w:lvlJc w:val="left"/>
      <w:pPr>
        <w:ind w:left="3306" w:hanging="360"/>
      </w:pPr>
    </w:lvl>
    <w:lvl w:ilvl="4" w:tplc="C7103242">
      <w:start w:val="1"/>
      <w:numFmt w:val="lowerLetter"/>
      <w:lvlText w:val="%5."/>
      <w:lvlJc w:val="left"/>
      <w:pPr>
        <w:ind w:left="4026" w:hanging="360"/>
      </w:pPr>
    </w:lvl>
    <w:lvl w:ilvl="5" w:tplc="56321548">
      <w:start w:val="1"/>
      <w:numFmt w:val="lowerRoman"/>
      <w:lvlText w:val="%6."/>
      <w:lvlJc w:val="right"/>
      <w:pPr>
        <w:ind w:left="4746" w:hanging="180"/>
      </w:pPr>
    </w:lvl>
    <w:lvl w:ilvl="6" w:tplc="D09697D4">
      <w:start w:val="1"/>
      <w:numFmt w:val="decimal"/>
      <w:lvlText w:val="%7."/>
      <w:lvlJc w:val="left"/>
      <w:pPr>
        <w:ind w:left="5466" w:hanging="360"/>
      </w:pPr>
    </w:lvl>
    <w:lvl w:ilvl="7" w:tplc="0B8072CE">
      <w:start w:val="1"/>
      <w:numFmt w:val="lowerLetter"/>
      <w:lvlText w:val="%8."/>
      <w:lvlJc w:val="left"/>
      <w:pPr>
        <w:ind w:left="6186" w:hanging="360"/>
      </w:pPr>
    </w:lvl>
    <w:lvl w:ilvl="8" w:tplc="EBDAA9D8">
      <w:start w:val="1"/>
      <w:numFmt w:val="lowerRoman"/>
      <w:lvlText w:val="%9."/>
      <w:lvlJc w:val="right"/>
      <w:pPr>
        <w:ind w:left="6906" w:hanging="180"/>
      </w:pPr>
    </w:lvl>
  </w:abstractNum>
  <w:abstractNum w:abstractNumId="17" w15:restartNumberingAfterBreak="0">
    <w:nsid w:val="357167AA"/>
    <w:multiLevelType w:val="hybridMultilevel"/>
    <w:tmpl w:val="789C5812"/>
    <w:lvl w:ilvl="0" w:tplc="02BC24D0">
      <w:start w:val="1"/>
      <w:numFmt w:val="decimal"/>
      <w:lvlText w:val="%1."/>
      <w:lvlJc w:val="left"/>
      <w:pPr>
        <w:tabs>
          <w:tab w:val="num" w:pos="1440"/>
        </w:tabs>
        <w:ind w:left="1440" w:hanging="360"/>
      </w:pPr>
      <w:rPr>
        <w:rFonts w:hint="default"/>
      </w:rPr>
    </w:lvl>
    <w:lvl w:ilvl="1" w:tplc="837817BC">
      <w:start w:val="1"/>
      <w:numFmt w:val="decimal"/>
      <w:lvlText w:val="%2."/>
      <w:lvlJc w:val="left"/>
      <w:pPr>
        <w:tabs>
          <w:tab w:val="num" w:pos="1440"/>
        </w:tabs>
        <w:ind w:left="1440" w:hanging="360"/>
      </w:pPr>
      <w:rPr>
        <w:rFonts w:hint="default"/>
        <w:b w:val="0"/>
      </w:rPr>
    </w:lvl>
    <w:lvl w:ilvl="2" w:tplc="FA760622">
      <w:start w:val="1"/>
      <w:numFmt w:val="lowerRoman"/>
      <w:lvlText w:val="%3."/>
      <w:lvlJc w:val="right"/>
      <w:pPr>
        <w:tabs>
          <w:tab w:val="num" w:pos="2160"/>
        </w:tabs>
        <w:ind w:left="2160" w:hanging="180"/>
      </w:pPr>
    </w:lvl>
    <w:lvl w:ilvl="3" w:tplc="A8C2B898">
      <w:start w:val="1"/>
      <w:numFmt w:val="decimal"/>
      <w:lvlText w:val="%4."/>
      <w:lvlJc w:val="left"/>
      <w:pPr>
        <w:tabs>
          <w:tab w:val="num" w:pos="2880"/>
        </w:tabs>
        <w:ind w:left="2880" w:hanging="360"/>
      </w:pPr>
    </w:lvl>
    <w:lvl w:ilvl="4" w:tplc="1AA21E46">
      <w:start w:val="1"/>
      <w:numFmt w:val="lowerLetter"/>
      <w:lvlText w:val="%5."/>
      <w:lvlJc w:val="left"/>
      <w:pPr>
        <w:tabs>
          <w:tab w:val="num" w:pos="3600"/>
        </w:tabs>
        <w:ind w:left="3600" w:hanging="360"/>
      </w:pPr>
    </w:lvl>
    <w:lvl w:ilvl="5" w:tplc="CAD861F6">
      <w:start w:val="1"/>
      <w:numFmt w:val="lowerRoman"/>
      <w:lvlText w:val="%6."/>
      <w:lvlJc w:val="right"/>
      <w:pPr>
        <w:tabs>
          <w:tab w:val="num" w:pos="4320"/>
        </w:tabs>
        <w:ind w:left="4320" w:hanging="180"/>
      </w:pPr>
    </w:lvl>
    <w:lvl w:ilvl="6" w:tplc="7DB29D60">
      <w:start w:val="1"/>
      <w:numFmt w:val="decimal"/>
      <w:lvlText w:val="%7."/>
      <w:lvlJc w:val="left"/>
      <w:pPr>
        <w:tabs>
          <w:tab w:val="num" w:pos="5040"/>
        </w:tabs>
        <w:ind w:left="5040" w:hanging="360"/>
      </w:pPr>
    </w:lvl>
    <w:lvl w:ilvl="7" w:tplc="D12898E0">
      <w:start w:val="1"/>
      <w:numFmt w:val="lowerLetter"/>
      <w:lvlText w:val="%8."/>
      <w:lvlJc w:val="left"/>
      <w:pPr>
        <w:tabs>
          <w:tab w:val="num" w:pos="5760"/>
        </w:tabs>
        <w:ind w:left="5760" w:hanging="360"/>
      </w:pPr>
    </w:lvl>
    <w:lvl w:ilvl="8" w:tplc="4DB44DD2">
      <w:start w:val="1"/>
      <w:numFmt w:val="lowerRoman"/>
      <w:lvlText w:val="%9."/>
      <w:lvlJc w:val="right"/>
      <w:pPr>
        <w:tabs>
          <w:tab w:val="num" w:pos="6480"/>
        </w:tabs>
        <w:ind w:left="6480" w:hanging="180"/>
      </w:pPr>
    </w:lvl>
  </w:abstractNum>
  <w:abstractNum w:abstractNumId="18" w15:restartNumberingAfterBreak="0">
    <w:nsid w:val="35F82232"/>
    <w:multiLevelType w:val="hybridMultilevel"/>
    <w:tmpl w:val="105E330A"/>
    <w:lvl w:ilvl="0" w:tplc="6968212E">
      <w:start w:val="1"/>
      <w:numFmt w:val="decimal"/>
      <w:lvlText w:val="%1)"/>
      <w:lvlJc w:val="left"/>
      <w:pPr>
        <w:tabs>
          <w:tab w:val="num" w:pos="1425"/>
        </w:tabs>
        <w:ind w:left="1425" w:hanging="360"/>
      </w:pPr>
      <w:rPr>
        <w:rFonts w:hint="default"/>
      </w:rPr>
    </w:lvl>
    <w:lvl w:ilvl="1" w:tplc="4A74BD06">
      <w:start w:val="1"/>
      <w:numFmt w:val="lowerLetter"/>
      <w:lvlText w:val="%2."/>
      <w:lvlJc w:val="left"/>
      <w:pPr>
        <w:tabs>
          <w:tab w:val="num" w:pos="1440"/>
        </w:tabs>
        <w:ind w:left="1440" w:hanging="360"/>
      </w:pPr>
    </w:lvl>
    <w:lvl w:ilvl="2" w:tplc="2B9C6F88">
      <w:start w:val="1"/>
      <w:numFmt w:val="lowerRoman"/>
      <w:lvlText w:val="%3."/>
      <w:lvlJc w:val="right"/>
      <w:pPr>
        <w:tabs>
          <w:tab w:val="num" w:pos="2160"/>
        </w:tabs>
        <w:ind w:left="2160" w:hanging="180"/>
      </w:pPr>
    </w:lvl>
    <w:lvl w:ilvl="3" w:tplc="3F0AB98E">
      <w:start w:val="1"/>
      <w:numFmt w:val="decimal"/>
      <w:lvlText w:val="%4."/>
      <w:lvlJc w:val="left"/>
      <w:pPr>
        <w:tabs>
          <w:tab w:val="num" w:pos="2880"/>
        </w:tabs>
        <w:ind w:left="2880" w:hanging="360"/>
      </w:pPr>
    </w:lvl>
    <w:lvl w:ilvl="4" w:tplc="1110E27E">
      <w:start w:val="1"/>
      <w:numFmt w:val="lowerLetter"/>
      <w:lvlText w:val="%5."/>
      <w:lvlJc w:val="left"/>
      <w:pPr>
        <w:tabs>
          <w:tab w:val="num" w:pos="3600"/>
        </w:tabs>
        <w:ind w:left="3600" w:hanging="360"/>
      </w:pPr>
    </w:lvl>
    <w:lvl w:ilvl="5" w:tplc="9C6E9BFA">
      <w:start w:val="1"/>
      <w:numFmt w:val="lowerRoman"/>
      <w:lvlText w:val="%6."/>
      <w:lvlJc w:val="right"/>
      <w:pPr>
        <w:tabs>
          <w:tab w:val="num" w:pos="4320"/>
        </w:tabs>
        <w:ind w:left="4320" w:hanging="180"/>
      </w:pPr>
    </w:lvl>
    <w:lvl w:ilvl="6" w:tplc="6EA6343A">
      <w:start w:val="1"/>
      <w:numFmt w:val="decimal"/>
      <w:lvlText w:val="%7."/>
      <w:lvlJc w:val="left"/>
      <w:pPr>
        <w:tabs>
          <w:tab w:val="num" w:pos="5040"/>
        </w:tabs>
        <w:ind w:left="5040" w:hanging="360"/>
      </w:pPr>
    </w:lvl>
    <w:lvl w:ilvl="7" w:tplc="1F9E7834">
      <w:start w:val="1"/>
      <w:numFmt w:val="lowerLetter"/>
      <w:lvlText w:val="%8."/>
      <w:lvlJc w:val="left"/>
      <w:pPr>
        <w:tabs>
          <w:tab w:val="num" w:pos="5760"/>
        </w:tabs>
        <w:ind w:left="5760" w:hanging="360"/>
      </w:pPr>
    </w:lvl>
    <w:lvl w:ilvl="8" w:tplc="DB76CCD8">
      <w:start w:val="1"/>
      <w:numFmt w:val="lowerRoman"/>
      <w:lvlText w:val="%9."/>
      <w:lvlJc w:val="right"/>
      <w:pPr>
        <w:tabs>
          <w:tab w:val="num" w:pos="6480"/>
        </w:tabs>
        <w:ind w:left="6480" w:hanging="180"/>
      </w:pPr>
    </w:lvl>
  </w:abstractNum>
  <w:abstractNum w:abstractNumId="19" w15:restartNumberingAfterBreak="0">
    <w:nsid w:val="36C44122"/>
    <w:multiLevelType w:val="hybridMultilevel"/>
    <w:tmpl w:val="E3222B76"/>
    <w:lvl w:ilvl="0" w:tplc="D0223138">
      <w:start w:val="1"/>
      <w:numFmt w:val="decimal"/>
      <w:lvlText w:val="%1)"/>
      <w:lvlJc w:val="left"/>
      <w:pPr>
        <w:tabs>
          <w:tab w:val="num" w:pos="720"/>
        </w:tabs>
        <w:ind w:left="720" w:hanging="360"/>
      </w:pPr>
      <w:rPr>
        <w:rFonts w:hint="default"/>
      </w:rPr>
    </w:lvl>
    <w:lvl w:ilvl="1" w:tplc="B5E48406">
      <w:start w:val="1"/>
      <w:numFmt w:val="lowerLetter"/>
      <w:lvlText w:val="%2."/>
      <w:lvlJc w:val="left"/>
      <w:pPr>
        <w:tabs>
          <w:tab w:val="num" w:pos="1440"/>
        </w:tabs>
        <w:ind w:left="1440" w:hanging="360"/>
      </w:pPr>
    </w:lvl>
    <w:lvl w:ilvl="2" w:tplc="7E88A35A">
      <w:start w:val="1"/>
      <w:numFmt w:val="lowerRoman"/>
      <w:lvlText w:val="%3."/>
      <w:lvlJc w:val="right"/>
      <w:pPr>
        <w:tabs>
          <w:tab w:val="num" w:pos="2160"/>
        </w:tabs>
        <w:ind w:left="2160" w:hanging="180"/>
      </w:pPr>
    </w:lvl>
    <w:lvl w:ilvl="3" w:tplc="4D3201F0">
      <w:start w:val="1"/>
      <w:numFmt w:val="decimal"/>
      <w:lvlText w:val="%4."/>
      <w:lvlJc w:val="left"/>
      <w:pPr>
        <w:tabs>
          <w:tab w:val="num" w:pos="2880"/>
        </w:tabs>
        <w:ind w:left="2880" w:hanging="360"/>
      </w:pPr>
    </w:lvl>
    <w:lvl w:ilvl="4" w:tplc="9378E11E">
      <w:start w:val="1"/>
      <w:numFmt w:val="lowerLetter"/>
      <w:lvlText w:val="%5."/>
      <w:lvlJc w:val="left"/>
      <w:pPr>
        <w:tabs>
          <w:tab w:val="num" w:pos="3600"/>
        </w:tabs>
        <w:ind w:left="3600" w:hanging="360"/>
      </w:pPr>
    </w:lvl>
    <w:lvl w:ilvl="5" w:tplc="BA0AC908">
      <w:start w:val="1"/>
      <w:numFmt w:val="lowerRoman"/>
      <w:lvlText w:val="%6."/>
      <w:lvlJc w:val="right"/>
      <w:pPr>
        <w:tabs>
          <w:tab w:val="num" w:pos="4320"/>
        </w:tabs>
        <w:ind w:left="4320" w:hanging="180"/>
      </w:pPr>
    </w:lvl>
    <w:lvl w:ilvl="6" w:tplc="B51ED902">
      <w:start w:val="1"/>
      <w:numFmt w:val="decimal"/>
      <w:lvlText w:val="%7."/>
      <w:lvlJc w:val="left"/>
      <w:pPr>
        <w:tabs>
          <w:tab w:val="num" w:pos="5040"/>
        </w:tabs>
        <w:ind w:left="5040" w:hanging="360"/>
      </w:pPr>
    </w:lvl>
    <w:lvl w:ilvl="7" w:tplc="CAFCE0A4">
      <w:start w:val="1"/>
      <w:numFmt w:val="lowerLetter"/>
      <w:lvlText w:val="%8."/>
      <w:lvlJc w:val="left"/>
      <w:pPr>
        <w:tabs>
          <w:tab w:val="num" w:pos="5760"/>
        </w:tabs>
        <w:ind w:left="5760" w:hanging="360"/>
      </w:pPr>
    </w:lvl>
    <w:lvl w:ilvl="8" w:tplc="8F5642A4">
      <w:start w:val="1"/>
      <w:numFmt w:val="lowerRoman"/>
      <w:lvlText w:val="%9."/>
      <w:lvlJc w:val="right"/>
      <w:pPr>
        <w:tabs>
          <w:tab w:val="num" w:pos="6480"/>
        </w:tabs>
        <w:ind w:left="6480" w:hanging="180"/>
      </w:pPr>
    </w:lvl>
  </w:abstractNum>
  <w:abstractNum w:abstractNumId="20" w15:restartNumberingAfterBreak="0">
    <w:nsid w:val="391460B2"/>
    <w:multiLevelType w:val="hybridMultilevel"/>
    <w:tmpl w:val="51C8BFCC"/>
    <w:lvl w:ilvl="0" w:tplc="0415000F">
      <w:start w:val="1"/>
      <w:numFmt w:val="decimal"/>
      <w:lvlText w:val="%1."/>
      <w:lvlJc w:val="left"/>
      <w:pPr>
        <w:ind w:left="720" w:hanging="360"/>
      </w:pPr>
    </w:lvl>
    <w:lvl w:ilvl="1" w:tplc="714832B2">
      <w:start w:val="1"/>
      <w:numFmt w:val="decimal"/>
      <w:lvlText w:val="%2."/>
      <w:lvlJc w:val="left"/>
      <w:pPr>
        <w:ind w:left="502" w:hanging="360"/>
      </w:pPr>
      <w:rPr>
        <w:b w:val="0"/>
      </w:rPr>
    </w:lvl>
    <w:lvl w:ilvl="2" w:tplc="255CB44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800A19"/>
    <w:multiLevelType w:val="hybridMultilevel"/>
    <w:tmpl w:val="31341D2E"/>
    <w:lvl w:ilvl="0" w:tplc="C2B2A7E8">
      <w:start w:val="1"/>
      <w:numFmt w:val="decimal"/>
      <w:lvlText w:val="%1."/>
      <w:lvlJc w:val="left"/>
      <w:pPr>
        <w:ind w:left="720" w:hanging="360"/>
      </w:pPr>
      <w:rPr>
        <w:b w:val="0"/>
        <w:bCs/>
      </w:rPr>
    </w:lvl>
    <w:lvl w:ilvl="1" w:tplc="13B2171E">
      <w:start w:val="1"/>
      <w:numFmt w:val="lowerLetter"/>
      <w:lvlText w:val="%2."/>
      <w:lvlJc w:val="left"/>
      <w:pPr>
        <w:ind w:left="1440" w:hanging="360"/>
      </w:pPr>
    </w:lvl>
    <w:lvl w:ilvl="2" w:tplc="58681C70">
      <w:start w:val="1"/>
      <w:numFmt w:val="lowerRoman"/>
      <w:lvlText w:val="%3."/>
      <w:lvlJc w:val="right"/>
      <w:pPr>
        <w:ind w:left="2160" w:hanging="180"/>
      </w:pPr>
    </w:lvl>
    <w:lvl w:ilvl="3" w:tplc="754A09D2">
      <w:start w:val="1"/>
      <w:numFmt w:val="decimal"/>
      <w:lvlText w:val="%4."/>
      <w:lvlJc w:val="left"/>
      <w:pPr>
        <w:ind w:left="2880" w:hanging="360"/>
      </w:pPr>
    </w:lvl>
    <w:lvl w:ilvl="4" w:tplc="30CC64F6">
      <w:start w:val="1"/>
      <w:numFmt w:val="lowerLetter"/>
      <w:lvlText w:val="%5."/>
      <w:lvlJc w:val="left"/>
      <w:pPr>
        <w:ind w:left="3600" w:hanging="360"/>
      </w:pPr>
    </w:lvl>
    <w:lvl w:ilvl="5" w:tplc="99F0338C">
      <w:start w:val="1"/>
      <w:numFmt w:val="lowerRoman"/>
      <w:lvlText w:val="%6."/>
      <w:lvlJc w:val="right"/>
      <w:pPr>
        <w:ind w:left="4320" w:hanging="180"/>
      </w:pPr>
    </w:lvl>
    <w:lvl w:ilvl="6" w:tplc="CBECD226">
      <w:start w:val="1"/>
      <w:numFmt w:val="decimal"/>
      <w:lvlText w:val="%7."/>
      <w:lvlJc w:val="left"/>
      <w:pPr>
        <w:ind w:left="5040" w:hanging="360"/>
      </w:pPr>
    </w:lvl>
    <w:lvl w:ilvl="7" w:tplc="B4C43A78">
      <w:start w:val="1"/>
      <w:numFmt w:val="lowerLetter"/>
      <w:lvlText w:val="%8."/>
      <w:lvlJc w:val="left"/>
      <w:pPr>
        <w:ind w:left="5760" w:hanging="360"/>
      </w:pPr>
    </w:lvl>
    <w:lvl w:ilvl="8" w:tplc="5E929B98">
      <w:start w:val="1"/>
      <w:numFmt w:val="lowerRoman"/>
      <w:lvlText w:val="%9."/>
      <w:lvlJc w:val="right"/>
      <w:pPr>
        <w:ind w:left="6480" w:hanging="180"/>
      </w:pPr>
    </w:lvl>
  </w:abstractNum>
  <w:abstractNum w:abstractNumId="22" w15:restartNumberingAfterBreak="0">
    <w:nsid w:val="3DAB15FF"/>
    <w:multiLevelType w:val="hybridMultilevel"/>
    <w:tmpl w:val="30CAFC70"/>
    <w:lvl w:ilvl="0" w:tplc="0D1AF2F6">
      <w:start w:val="1"/>
      <w:numFmt w:val="decimal"/>
      <w:lvlText w:val="%1."/>
      <w:lvlJc w:val="left"/>
      <w:pPr>
        <w:tabs>
          <w:tab w:val="num" w:pos="375"/>
        </w:tabs>
        <w:ind w:left="375" w:hanging="375"/>
      </w:pPr>
      <w:rPr>
        <w:rFonts w:hint="default"/>
      </w:rPr>
    </w:lvl>
    <w:lvl w:ilvl="1" w:tplc="76729070">
      <w:start w:val="1"/>
      <w:numFmt w:val="decimal"/>
      <w:lvlText w:val="%2)"/>
      <w:lvlJc w:val="left"/>
      <w:pPr>
        <w:tabs>
          <w:tab w:val="num" w:pos="1425"/>
        </w:tabs>
        <w:ind w:left="1425" w:hanging="360"/>
      </w:pPr>
      <w:rPr>
        <w:rFonts w:hint="default"/>
      </w:rPr>
    </w:lvl>
    <w:lvl w:ilvl="2" w:tplc="7F820E38">
      <w:start w:val="1"/>
      <w:numFmt w:val="lowerRoman"/>
      <w:lvlText w:val="%3."/>
      <w:lvlJc w:val="right"/>
      <w:pPr>
        <w:tabs>
          <w:tab w:val="num" w:pos="2145"/>
        </w:tabs>
        <w:ind w:left="2145" w:hanging="180"/>
      </w:pPr>
    </w:lvl>
    <w:lvl w:ilvl="3" w:tplc="BA525FC8">
      <w:start w:val="1"/>
      <w:numFmt w:val="decimal"/>
      <w:lvlText w:val="%4."/>
      <w:lvlJc w:val="left"/>
      <w:pPr>
        <w:tabs>
          <w:tab w:val="num" w:pos="2865"/>
        </w:tabs>
        <w:ind w:left="2865" w:hanging="360"/>
      </w:pPr>
    </w:lvl>
    <w:lvl w:ilvl="4" w:tplc="046C05D4">
      <w:start w:val="1"/>
      <w:numFmt w:val="lowerLetter"/>
      <w:lvlText w:val="%5."/>
      <w:lvlJc w:val="left"/>
      <w:pPr>
        <w:tabs>
          <w:tab w:val="num" w:pos="3585"/>
        </w:tabs>
        <w:ind w:left="3585" w:hanging="360"/>
      </w:pPr>
    </w:lvl>
    <w:lvl w:ilvl="5" w:tplc="F0FA28E4">
      <w:start w:val="1"/>
      <w:numFmt w:val="lowerRoman"/>
      <w:lvlText w:val="%6."/>
      <w:lvlJc w:val="right"/>
      <w:pPr>
        <w:tabs>
          <w:tab w:val="num" w:pos="4305"/>
        </w:tabs>
        <w:ind w:left="4305" w:hanging="180"/>
      </w:pPr>
    </w:lvl>
    <w:lvl w:ilvl="6" w:tplc="3F10CEE4">
      <w:start w:val="1"/>
      <w:numFmt w:val="decimal"/>
      <w:lvlText w:val="%7."/>
      <w:lvlJc w:val="left"/>
      <w:pPr>
        <w:tabs>
          <w:tab w:val="num" w:pos="5025"/>
        </w:tabs>
        <w:ind w:left="5025" w:hanging="360"/>
      </w:pPr>
    </w:lvl>
    <w:lvl w:ilvl="7" w:tplc="A7563334">
      <w:start w:val="1"/>
      <w:numFmt w:val="lowerLetter"/>
      <w:lvlText w:val="%8."/>
      <w:lvlJc w:val="left"/>
      <w:pPr>
        <w:tabs>
          <w:tab w:val="num" w:pos="5745"/>
        </w:tabs>
        <w:ind w:left="5745" w:hanging="360"/>
      </w:pPr>
    </w:lvl>
    <w:lvl w:ilvl="8" w:tplc="D494BF6E">
      <w:start w:val="1"/>
      <w:numFmt w:val="lowerRoman"/>
      <w:lvlText w:val="%9."/>
      <w:lvlJc w:val="right"/>
      <w:pPr>
        <w:tabs>
          <w:tab w:val="num" w:pos="6465"/>
        </w:tabs>
        <w:ind w:left="6465" w:hanging="180"/>
      </w:pPr>
    </w:lvl>
  </w:abstractNum>
  <w:abstractNum w:abstractNumId="23" w15:restartNumberingAfterBreak="0">
    <w:nsid w:val="3E673784"/>
    <w:multiLevelType w:val="hybridMultilevel"/>
    <w:tmpl w:val="EC9CA6CC"/>
    <w:lvl w:ilvl="0" w:tplc="6734BF52">
      <w:start w:val="1"/>
      <w:numFmt w:val="decimal"/>
      <w:lvlText w:val="%1."/>
      <w:lvlJc w:val="left"/>
      <w:pPr>
        <w:ind w:left="1920" w:hanging="360"/>
      </w:pPr>
      <w:rPr>
        <w:rFonts w:hint="default"/>
      </w:rPr>
    </w:lvl>
    <w:lvl w:ilvl="1" w:tplc="23B424EC">
      <w:start w:val="1"/>
      <w:numFmt w:val="lowerLetter"/>
      <w:lvlText w:val="%2."/>
      <w:lvlJc w:val="left"/>
      <w:pPr>
        <w:ind w:left="1498" w:hanging="360"/>
      </w:pPr>
    </w:lvl>
    <w:lvl w:ilvl="2" w:tplc="D5F6C2D6">
      <w:start w:val="1"/>
      <w:numFmt w:val="lowerRoman"/>
      <w:lvlText w:val="%3."/>
      <w:lvlJc w:val="right"/>
      <w:pPr>
        <w:ind w:left="2218" w:hanging="180"/>
      </w:pPr>
    </w:lvl>
    <w:lvl w:ilvl="3" w:tplc="3A8EE14E">
      <w:start w:val="1"/>
      <w:numFmt w:val="decimal"/>
      <w:lvlText w:val="%4."/>
      <w:lvlJc w:val="left"/>
      <w:pPr>
        <w:ind w:left="2938" w:hanging="360"/>
      </w:pPr>
    </w:lvl>
    <w:lvl w:ilvl="4" w:tplc="EA404F9A">
      <w:start w:val="1"/>
      <w:numFmt w:val="lowerLetter"/>
      <w:lvlText w:val="%5."/>
      <w:lvlJc w:val="left"/>
      <w:pPr>
        <w:ind w:left="3658" w:hanging="360"/>
      </w:pPr>
    </w:lvl>
    <w:lvl w:ilvl="5" w:tplc="27BEFDAE">
      <w:start w:val="1"/>
      <w:numFmt w:val="lowerRoman"/>
      <w:lvlText w:val="%6."/>
      <w:lvlJc w:val="right"/>
      <w:pPr>
        <w:ind w:left="4378" w:hanging="180"/>
      </w:pPr>
    </w:lvl>
    <w:lvl w:ilvl="6" w:tplc="A546E958">
      <w:start w:val="1"/>
      <w:numFmt w:val="decimal"/>
      <w:lvlText w:val="%7."/>
      <w:lvlJc w:val="left"/>
      <w:pPr>
        <w:ind w:left="5098" w:hanging="360"/>
      </w:pPr>
    </w:lvl>
    <w:lvl w:ilvl="7" w:tplc="5B2AC974">
      <w:start w:val="1"/>
      <w:numFmt w:val="lowerLetter"/>
      <w:lvlText w:val="%8."/>
      <w:lvlJc w:val="left"/>
      <w:pPr>
        <w:ind w:left="5818" w:hanging="360"/>
      </w:pPr>
    </w:lvl>
    <w:lvl w:ilvl="8" w:tplc="1428948E">
      <w:start w:val="1"/>
      <w:numFmt w:val="lowerRoman"/>
      <w:lvlText w:val="%9."/>
      <w:lvlJc w:val="right"/>
      <w:pPr>
        <w:ind w:left="6538" w:hanging="180"/>
      </w:pPr>
    </w:lvl>
  </w:abstractNum>
  <w:abstractNum w:abstractNumId="24" w15:restartNumberingAfterBreak="0">
    <w:nsid w:val="3EDF28C1"/>
    <w:multiLevelType w:val="multilevel"/>
    <w:tmpl w:val="3C7CD09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4C5281"/>
    <w:multiLevelType w:val="hybridMultilevel"/>
    <w:tmpl w:val="D820008A"/>
    <w:lvl w:ilvl="0" w:tplc="1DF23608">
      <w:start w:val="1"/>
      <w:numFmt w:val="decimal"/>
      <w:lvlText w:val="%1."/>
      <w:lvlJc w:val="left"/>
      <w:pPr>
        <w:tabs>
          <w:tab w:val="num" w:pos="720"/>
        </w:tabs>
        <w:ind w:left="720" w:hanging="360"/>
      </w:pPr>
    </w:lvl>
    <w:lvl w:ilvl="1" w:tplc="30440618">
      <w:start w:val="1"/>
      <w:numFmt w:val="lowerLetter"/>
      <w:lvlText w:val="%2."/>
      <w:lvlJc w:val="left"/>
      <w:pPr>
        <w:tabs>
          <w:tab w:val="num" w:pos="1440"/>
        </w:tabs>
        <w:ind w:left="1440" w:hanging="360"/>
      </w:pPr>
    </w:lvl>
    <w:lvl w:ilvl="2" w:tplc="2AC88DDA">
      <w:start w:val="1"/>
      <w:numFmt w:val="lowerRoman"/>
      <w:lvlText w:val="%3."/>
      <w:lvlJc w:val="right"/>
      <w:pPr>
        <w:tabs>
          <w:tab w:val="num" w:pos="2160"/>
        </w:tabs>
        <w:ind w:left="2160" w:hanging="180"/>
      </w:pPr>
    </w:lvl>
    <w:lvl w:ilvl="3" w:tplc="57E43270">
      <w:start w:val="1"/>
      <w:numFmt w:val="decimal"/>
      <w:lvlText w:val="%4."/>
      <w:lvlJc w:val="left"/>
      <w:pPr>
        <w:tabs>
          <w:tab w:val="num" w:pos="2880"/>
        </w:tabs>
        <w:ind w:left="2880" w:hanging="360"/>
      </w:pPr>
    </w:lvl>
    <w:lvl w:ilvl="4" w:tplc="6D08366E">
      <w:start w:val="1"/>
      <w:numFmt w:val="lowerLetter"/>
      <w:lvlText w:val="%5."/>
      <w:lvlJc w:val="left"/>
      <w:pPr>
        <w:tabs>
          <w:tab w:val="num" w:pos="3600"/>
        </w:tabs>
        <w:ind w:left="3600" w:hanging="360"/>
      </w:pPr>
    </w:lvl>
    <w:lvl w:ilvl="5" w:tplc="9260080C">
      <w:start w:val="1"/>
      <w:numFmt w:val="lowerRoman"/>
      <w:lvlText w:val="%6."/>
      <w:lvlJc w:val="right"/>
      <w:pPr>
        <w:tabs>
          <w:tab w:val="num" w:pos="4320"/>
        </w:tabs>
        <w:ind w:left="4320" w:hanging="180"/>
      </w:pPr>
    </w:lvl>
    <w:lvl w:ilvl="6" w:tplc="2AFA08A2">
      <w:start w:val="1"/>
      <w:numFmt w:val="decimal"/>
      <w:lvlText w:val="%7."/>
      <w:lvlJc w:val="left"/>
      <w:pPr>
        <w:tabs>
          <w:tab w:val="num" w:pos="5040"/>
        </w:tabs>
        <w:ind w:left="5040" w:hanging="360"/>
      </w:pPr>
    </w:lvl>
    <w:lvl w:ilvl="7" w:tplc="794A90FA">
      <w:start w:val="1"/>
      <w:numFmt w:val="lowerLetter"/>
      <w:lvlText w:val="%8."/>
      <w:lvlJc w:val="left"/>
      <w:pPr>
        <w:tabs>
          <w:tab w:val="num" w:pos="5760"/>
        </w:tabs>
        <w:ind w:left="5760" w:hanging="360"/>
      </w:pPr>
    </w:lvl>
    <w:lvl w:ilvl="8" w:tplc="62303506">
      <w:start w:val="1"/>
      <w:numFmt w:val="lowerRoman"/>
      <w:lvlText w:val="%9."/>
      <w:lvlJc w:val="right"/>
      <w:pPr>
        <w:tabs>
          <w:tab w:val="num" w:pos="6480"/>
        </w:tabs>
        <w:ind w:left="6480" w:hanging="180"/>
      </w:pPr>
    </w:lvl>
  </w:abstractNum>
  <w:abstractNum w:abstractNumId="26" w15:restartNumberingAfterBreak="0">
    <w:nsid w:val="4BE37AB7"/>
    <w:multiLevelType w:val="hybridMultilevel"/>
    <w:tmpl w:val="31D2B8D8"/>
    <w:lvl w:ilvl="0" w:tplc="E5EC478A">
      <w:start w:val="1"/>
      <w:numFmt w:val="decimal"/>
      <w:lvlText w:val="%1."/>
      <w:lvlJc w:val="left"/>
      <w:pPr>
        <w:ind w:left="1004" w:hanging="360"/>
      </w:pPr>
      <w:rPr>
        <w:b w:val="0"/>
      </w:rPr>
    </w:lvl>
    <w:lvl w:ilvl="1" w:tplc="F53805DC">
      <w:start w:val="1"/>
      <w:numFmt w:val="decimal"/>
      <w:lvlText w:val="%2."/>
      <w:lvlJc w:val="left"/>
      <w:pPr>
        <w:ind w:left="1724" w:hanging="360"/>
      </w:pPr>
    </w:lvl>
    <w:lvl w:ilvl="2" w:tplc="259C21AC">
      <w:start w:val="1"/>
      <w:numFmt w:val="lowerRoman"/>
      <w:lvlText w:val="%3."/>
      <w:lvlJc w:val="right"/>
      <w:pPr>
        <w:ind w:left="2444" w:hanging="180"/>
      </w:pPr>
    </w:lvl>
    <w:lvl w:ilvl="3" w:tplc="39FA97FC">
      <w:start w:val="1"/>
      <w:numFmt w:val="decimal"/>
      <w:lvlText w:val="%4."/>
      <w:lvlJc w:val="left"/>
      <w:pPr>
        <w:ind w:left="3164" w:hanging="360"/>
      </w:pPr>
    </w:lvl>
    <w:lvl w:ilvl="4" w:tplc="0414DBDC">
      <w:start w:val="1"/>
      <w:numFmt w:val="lowerLetter"/>
      <w:lvlText w:val="%5."/>
      <w:lvlJc w:val="left"/>
      <w:pPr>
        <w:ind w:left="3884" w:hanging="360"/>
      </w:pPr>
    </w:lvl>
    <w:lvl w:ilvl="5" w:tplc="3692DD18">
      <w:start w:val="1"/>
      <w:numFmt w:val="lowerRoman"/>
      <w:lvlText w:val="%6."/>
      <w:lvlJc w:val="right"/>
      <w:pPr>
        <w:ind w:left="4604" w:hanging="180"/>
      </w:pPr>
    </w:lvl>
    <w:lvl w:ilvl="6" w:tplc="6F964884">
      <w:start w:val="1"/>
      <w:numFmt w:val="decimal"/>
      <w:lvlText w:val="%7."/>
      <w:lvlJc w:val="left"/>
      <w:pPr>
        <w:ind w:left="5324" w:hanging="360"/>
      </w:pPr>
    </w:lvl>
    <w:lvl w:ilvl="7" w:tplc="67C445A6">
      <w:start w:val="1"/>
      <w:numFmt w:val="lowerLetter"/>
      <w:lvlText w:val="%8."/>
      <w:lvlJc w:val="left"/>
      <w:pPr>
        <w:ind w:left="6044" w:hanging="360"/>
      </w:pPr>
    </w:lvl>
    <w:lvl w:ilvl="8" w:tplc="672EABB0">
      <w:start w:val="1"/>
      <w:numFmt w:val="lowerRoman"/>
      <w:lvlText w:val="%9."/>
      <w:lvlJc w:val="right"/>
      <w:pPr>
        <w:ind w:left="6764" w:hanging="180"/>
      </w:pPr>
    </w:lvl>
  </w:abstractNum>
  <w:abstractNum w:abstractNumId="27" w15:restartNumberingAfterBreak="0">
    <w:nsid w:val="4C8A167B"/>
    <w:multiLevelType w:val="hybridMultilevel"/>
    <w:tmpl w:val="5BCC3406"/>
    <w:lvl w:ilvl="0" w:tplc="50E2789C">
      <w:start w:val="2"/>
      <w:numFmt w:val="decimal"/>
      <w:lvlText w:val="%1."/>
      <w:lvlJc w:val="left"/>
      <w:pPr>
        <w:tabs>
          <w:tab w:val="num" w:pos="786"/>
        </w:tabs>
        <w:ind w:left="786" w:hanging="360"/>
      </w:pPr>
      <w:rPr>
        <w:rFonts w:hint="default"/>
        <w:b w:val="0"/>
      </w:rPr>
    </w:lvl>
    <w:lvl w:ilvl="1" w:tplc="718A5774">
      <w:start w:val="1"/>
      <w:numFmt w:val="lowerLetter"/>
      <w:lvlText w:val="%2."/>
      <w:lvlJc w:val="left"/>
      <w:pPr>
        <w:ind w:left="1440" w:hanging="360"/>
      </w:pPr>
    </w:lvl>
    <w:lvl w:ilvl="2" w:tplc="7CB0D4E4">
      <w:start w:val="1"/>
      <w:numFmt w:val="lowerRoman"/>
      <w:lvlText w:val="%3."/>
      <w:lvlJc w:val="right"/>
      <w:pPr>
        <w:ind w:left="2160" w:hanging="180"/>
      </w:pPr>
    </w:lvl>
    <w:lvl w:ilvl="3" w:tplc="BC245BF8">
      <w:start w:val="1"/>
      <w:numFmt w:val="decimal"/>
      <w:lvlText w:val="%4."/>
      <w:lvlJc w:val="left"/>
      <w:pPr>
        <w:ind w:left="2880" w:hanging="360"/>
      </w:pPr>
    </w:lvl>
    <w:lvl w:ilvl="4" w:tplc="CB3C7A2C">
      <w:start w:val="1"/>
      <w:numFmt w:val="lowerLetter"/>
      <w:lvlText w:val="%5."/>
      <w:lvlJc w:val="left"/>
      <w:pPr>
        <w:ind w:left="3600" w:hanging="360"/>
      </w:pPr>
    </w:lvl>
    <w:lvl w:ilvl="5" w:tplc="62BEB2F2">
      <w:start w:val="1"/>
      <w:numFmt w:val="lowerRoman"/>
      <w:lvlText w:val="%6."/>
      <w:lvlJc w:val="right"/>
      <w:pPr>
        <w:ind w:left="4320" w:hanging="180"/>
      </w:pPr>
    </w:lvl>
    <w:lvl w:ilvl="6" w:tplc="73D2B586">
      <w:start w:val="1"/>
      <w:numFmt w:val="decimal"/>
      <w:lvlText w:val="%7."/>
      <w:lvlJc w:val="left"/>
      <w:pPr>
        <w:ind w:left="5040" w:hanging="360"/>
      </w:pPr>
    </w:lvl>
    <w:lvl w:ilvl="7" w:tplc="4F223D12">
      <w:start w:val="1"/>
      <w:numFmt w:val="lowerLetter"/>
      <w:lvlText w:val="%8."/>
      <w:lvlJc w:val="left"/>
      <w:pPr>
        <w:ind w:left="5760" w:hanging="360"/>
      </w:pPr>
    </w:lvl>
    <w:lvl w:ilvl="8" w:tplc="5BC0579A">
      <w:start w:val="1"/>
      <w:numFmt w:val="lowerRoman"/>
      <w:lvlText w:val="%9."/>
      <w:lvlJc w:val="right"/>
      <w:pPr>
        <w:ind w:left="6480" w:hanging="180"/>
      </w:pPr>
    </w:lvl>
  </w:abstractNum>
  <w:abstractNum w:abstractNumId="28" w15:restartNumberingAfterBreak="0">
    <w:nsid w:val="4CEA7703"/>
    <w:multiLevelType w:val="hybridMultilevel"/>
    <w:tmpl w:val="A21699A0"/>
    <w:lvl w:ilvl="0" w:tplc="001CA968">
      <w:start w:val="1"/>
      <w:numFmt w:val="decimal"/>
      <w:lvlText w:val="%1."/>
      <w:lvlJc w:val="left"/>
      <w:pPr>
        <w:tabs>
          <w:tab w:val="num" w:pos="720"/>
        </w:tabs>
        <w:ind w:left="720" w:hanging="375"/>
      </w:pPr>
      <w:rPr>
        <w:rFonts w:hint="default"/>
        <w:sz w:val="20"/>
        <w:szCs w:val="20"/>
      </w:rPr>
    </w:lvl>
    <w:lvl w:ilvl="1" w:tplc="AD46E934">
      <w:start w:val="1"/>
      <w:numFmt w:val="lowerLetter"/>
      <w:lvlText w:val="%2."/>
      <w:lvlJc w:val="left"/>
      <w:pPr>
        <w:tabs>
          <w:tab w:val="num" w:pos="1425"/>
        </w:tabs>
        <w:ind w:left="1425" w:hanging="360"/>
      </w:pPr>
    </w:lvl>
    <w:lvl w:ilvl="2" w:tplc="2D7A1574">
      <w:start w:val="1"/>
      <w:numFmt w:val="lowerRoman"/>
      <w:lvlText w:val="%3."/>
      <w:lvlJc w:val="right"/>
      <w:pPr>
        <w:tabs>
          <w:tab w:val="num" w:pos="2145"/>
        </w:tabs>
        <w:ind w:left="2145" w:hanging="180"/>
      </w:pPr>
    </w:lvl>
    <w:lvl w:ilvl="3" w:tplc="69BE039C">
      <w:start w:val="1"/>
      <w:numFmt w:val="decimal"/>
      <w:lvlText w:val="%4."/>
      <w:lvlJc w:val="left"/>
      <w:pPr>
        <w:tabs>
          <w:tab w:val="num" w:pos="2865"/>
        </w:tabs>
        <w:ind w:left="2865" w:hanging="360"/>
      </w:pPr>
    </w:lvl>
    <w:lvl w:ilvl="4" w:tplc="E2C2B4C4">
      <w:start w:val="1"/>
      <w:numFmt w:val="lowerLetter"/>
      <w:lvlText w:val="%5."/>
      <w:lvlJc w:val="left"/>
      <w:pPr>
        <w:tabs>
          <w:tab w:val="num" w:pos="3585"/>
        </w:tabs>
        <w:ind w:left="3585" w:hanging="360"/>
      </w:pPr>
    </w:lvl>
    <w:lvl w:ilvl="5" w:tplc="41524BD6">
      <w:start w:val="1"/>
      <w:numFmt w:val="lowerRoman"/>
      <w:lvlText w:val="%6."/>
      <w:lvlJc w:val="right"/>
      <w:pPr>
        <w:tabs>
          <w:tab w:val="num" w:pos="4305"/>
        </w:tabs>
        <w:ind w:left="4305" w:hanging="180"/>
      </w:pPr>
    </w:lvl>
    <w:lvl w:ilvl="6" w:tplc="B37C1D28">
      <w:start w:val="1"/>
      <w:numFmt w:val="decimal"/>
      <w:lvlText w:val="%7."/>
      <w:lvlJc w:val="left"/>
      <w:pPr>
        <w:tabs>
          <w:tab w:val="num" w:pos="5025"/>
        </w:tabs>
        <w:ind w:left="5025" w:hanging="360"/>
      </w:pPr>
    </w:lvl>
    <w:lvl w:ilvl="7" w:tplc="EAC292D0">
      <w:start w:val="1"/>
      <w:numFmt w:val="lowerLetter"/>
      <w:lvlText w:val="%8."/>
      <w:lvlJc w:val="left"/>
      <w:pPr>
        <w:tabs>
          <w:tab w:val="num" w:pos="5745"/>
        </w:tabs>
        <w:ind w:left="5745" w:hanging="360"/>
      </w:pPr>
    </w:lvl>
    <w:lvl w:ilvl="8" w:tplc="D6365B5E">
      <w:start w:val="1"/>
      <w:numFmt w:val="lowerRoman"/>
      <w:lvlText w:val="%9."/>
      <w:lvlJc w:val="right"/>
      <w:pPr>
        <w:tabs>
          <w:tab w:val="num" w:pos="6465"/>
        </w:tabs>
        <w:ind w:left="6465" w:hanging="180"/>
      </w:pPr>
    </w:lvl>
  </w:abstractNum>
  <w:abstractNum w:abstractNumId="29" w15:restartNumberingAfterBreak="0">
    <w:nsid w:val="501F7B94"/>
    <w:multiLevelType w:val="hybridMultilevel"/>
    <w:tmpl w:val="4970BAE8"/>
    <w:lvl w:ilvl="0" w:tplc="D3DC2A06">
      <w:start w:val="1"/>
      <w:numFmt w:val="decimal"/>
      <w:lvlText w:val="%1)"/>
      <w:lvlJc w:val="left"/>
      <w:pPr>
        <w:ind w:left="786" w:hanging="360"/>
      </w:pPr>
    </w:lvl>
    <w:lvl w:ilvl="1" w:tplc="6D34F5E6">
      <w:start w:val="1"/>
      <w:numFmt w:val="lowerLetter"/>
      <w:lvlText w:val="%2."/>
      <w:lvlJc w:val="left"/>
      <w:pPr>
        <w:ind w:left="1506" w:hanging="360"/>
      </w:pPr>
    </w:lvl>
    <w:lvl w:ilvl="2" w:tplc="1008510E">
      <w:start w:val="1"/>
      <w:numFmt w:val="lowerRoman"/>
      <w:lvlText w:val="%3."/>
      <w:lvlJc w:val="right"/>
      <w:pPr>
        <w:ind w:left="2226" w:hanging="180"/>
      </w:pPr>
    </w:lvl>
    <w:lvl w:ilvl="3" w:tplc="DA3E1820">
      <w:start w:val="1"/>
      <w:numFmt w:val="decimal"/>
      <w:lvlText w:val="%4."/>
      <w:lvlJc w:val="left"/>
      <w:pPr>
        <w:ind w:left="2946" w:hanging="360"/>
      </w:pPr>
    </w:lvl>
    <w:lvl w:ilvl="4" w:tplc="0A524208">
      <w:start w:val="1"/>
      <w:numFmt w:val="lowerLetter"/>
      <w:lvlText w:val="%5."/>
      <w:lvlJc w:val="left"/>
      <w:pPr>
        <w:ind w:left="3666" w:hanging="360"/>
      </w:pPr>
    </w:lvl>
    <w:lvl w:ilvl="5" w:tplc="9E3C0620">
      <w:start w:val="1"/>
      <w:numFmt w:val="lowerRoman"/>
      <w:lvlText w:val="%6."/>
      <w:lvlJc w:val="right"/>
      <w:pPr>
        <w:ind w:left="4386" w:hanging="180"/>
      </w:pPr>
    </w:lvl>
    <w:lvl w:ilvl="6" w:tplc="4F024E74">
      <w:start w:val="1"/>
      <w:numFmt w:val="decimal"/>
      <w:lvlText w:val="%7."/>
      <w:lvlJc w:val="left"/>
      <w:pPr>
        <w:ind w:left="5106" w:hanging="360"/>
      </w:pPr>
    </w:lvl>
    <w:lvl w:ilvl="7" w:tplc="351867C8">
      <w:start w:val="1"/>
      <w:numFmt w:val="lowerLetter"/>
      <w:lvlText w:val="%8."/>
      <w:lvlJc w:val="left"/>
      <w:pPr>
        <w:ind w:left="5826" w:hanging="360"/>
      </w:pPr>
    </w:lvl>
    <w:lvl w:ilvl="8" w:tplc="D0087866">
      <w:start w:val="1"/>
      <w:numFmt w:val="lowerRoman"/>
      <w:lvlText w:val="%9."/>
      <w:lvlJc w:val="right"/>
      <w:pPr>
        <w:ind w:left="6546" w:hanging="180"/>
      </w:pPr>
    </w:lvl>
  </w:abstractNum>
  <w:abstractNum w:abstractNumId="30" w15:restartNumberingAfterBreak="0">
    <w:nsid w:val="52B7798B"/>
    <w:multiLevelType w:val="hybridMultilevel"/>
    <w:tmpl w:val="D4789CCA"/>
    <w:lvl w:ilvl="0" w:tplc="9AF07800">
      <w:start w:val="1"/>
      <w:numFmt w:val="decimal"/>
      <w:lvlText w:val="%1."/>
      <w:lvlJc w:val="left"/>
      <w:pPr>
        <w:ind w:left="720" w:hanging="360"/>
      </w:pPr>
      <w:rPr>
        <w:sz w:val="20"/>
        <w:szCs w:val="20"/>
      </w:rPr>
    </w:lvl>
    <w:lvl w:ilvl="1" w:tplc="484CEFEA">
      <w:start w:val="1"/>
      <w:numFmt w:val="lowerLetter"/>
      <w:lvlText w:val="%2."/>
      <w:lvlJc w:val="left"/>
      <w:pPr>
        <w:ind w:left="1440" w:hanging="360"/>
      </w:pPr>
    </w:lvl>
    <w:lvl w:ilvl="2" w:tplc="AA1A1DC8">
      <w:start w:val="1"/>
      <w:numFmt w:val="lowerRoman"/>
      <w:lvlText w:val="%3."/>
      <w:lvlJc w:val="right"/>
      <w:pPr>
        <w:ind w:left="2160" w:hanging="180"/>
      </w:pPr>
    </w:lvl>
    <w:lvl w:ilvl="3" w:tplc="0276B5E4">
      <w:start w:val="1"/>
      <w:numFmt w:val="decimal"/>
      <w:lvlText w:val="%4."/>
      <w:lvlJc w:val="left"/>
      <w:pPr>
        <w:ind w:left="2880" w:hanging="360"/>
      </w:pPr>
    </w:lvl>
    <w:lvl w:ilvl="4" w:tplc="82346B14">
      <w:start w:val="1"/>
      <w:numFmt w:val="lowerLetter"/>
      <w:lvlText w:val="%5."/>
      <w:lvlJc w:val="left"/>
      <w:pPr>
        <w:ind w:left="3600" w:hanging="360"/>
      </w:pPr>
    </w:lvl>
    <w:lvl w:ilvl="5" w:tplc="61E4FD42">
      <w:start w:val="1"/>
      <w:numFmt w:val="lowerRoman"/>
      <w:lvlText w:val="%6."/>
      <w:lvlJc w:val="right"/>
      <w:pPr>
        <w:ind w:left="4320" w:hanging="180"/>
      </w:pPr>
    </w:lvl>
    <w:lvl w:ilvl="6" w:tplc="6FC44434">
      <w:start w:val="1"/>
      <w:numFmt w:val="decimal"/>
      <w:lvlText w:val="%7."/>
      <w:lvlJc w:val="left"/>
      <w:pPr>
        <w:ind w:left="5040" w:hanging="360"/>
      </w:pPr>
    </w:lvl>
    <w:lvl w:ilvl="7" w:tplc="14CE9830">
      <w:start w:val="1"/>
      <w:numFmt w:val="lowerLetter"/>
      <w:lvlText w:val="%8."/>
      <w:lvlJc w:val="left"/>
      <w:pPr>
        <w:ind w:left="5760" w:hanging="360"/>
      </w:pPr>
    </w:lvl>
    <w:lvl w:ilvl="8" w:tplc="0F6CF9EC">
      <w:start w:val="1"/>
      <w:numFmt w:val="lowerRoman"/>
      <w:lvlText w:val="%9."/>
      <w:lvlJc w:val="right"/>
      <w:pPr>
        <w:ind w:left="6480" w:hanging="180"/>
      </w:pPr>
    </w:lvl>
  </w:abstractNum>
  <w:abstractNum w:abstractNumId="31" w15:restartNumberingAfterBreak="0">
    <w:nsid w:val="59C81596"/>
    <w:multiLevelType w:val="hybridMultilevel"/>
    <w:tmpl w:val="C152EA32"/>
    <w:lvl w:ilvl="0" w:tplc="0826D386">
      <w:start w:val="1"/>
      <w:numFmt w:val="lowerLetter"/>
      <w:lvlText w:val="%1)"/>
      <w:lvlJc w:val="left"/>
      <w:pPr>
        <w:ind w:left="1212" w:hanging="360"/>
      </w:pPr>
      <w:rPr>
        <w:b w:val="0"/>
      </w:rPr>
    </w:lvl>
    <w:lvl w:ilvl="1" w:tplc="3E824A96">
      <w:start w:val="1"/>
      <w:numFmt w:val="lowerLetter"/>
      <w:lvlText w:val="%2."/>
      <w:lvlJc w:val="left"/>
      <w:pPr>
        <w:ind w:left="1932" w:hanging="360"/>
      </w:pPr>
    </w:lvl>
    <w:lvl w:ilvl="2" w:tplc="A9F6B2AC">
      <w:start w:val="1"/>
      <w:numFmt w:val="lowerRoman"/>
      <w:lvlText w:val="%3."/>
      <w:lvlJc w:val="right"/>
      <w:pPr>
        <w:ind w:left="2652" w:hanging="180"/>
      </w:pPr>
    </w:lvl>
    <w:lvl w:ilvl="3" w:tplc="DE505B20">
      <w:start w:val="1"/>
      <w:numFmt w:val="decimal"/>
      <w:lvlText w:val="%4."/>
      <w:lvlJc w:val="left"/>
      <w:pPr>
        <w:ind w:left="3372" w:hanging="360"/>
      </w:pPr>
    </w:lvl>
    <w:lvl w:ilvl="4" w:tplc="4D4E3164">
      <w:start w:val="1"/>
      <w:numFmt w:val="lowerLetter"/>
      <w:lvlText w:val="%5."/>
      <w:lvlJc w:val="left"/>
      <w:pPr>
        <w:ind w:left="4092" w:hanging="360"/>
      </w:pPr>
    </w:lvl>
    <w:lvl w:ilvl="5" w:tplc="316A1934">
      <w:start w:val="1"/>
      <w:numFmt w:val="lowerRoman"/>
      <w:lvlText w:val="%6."/>
      <w:lvlJc w:val="right"/>
      <w:pPr>
        <w:ind w:left="4812" w:hanging="180"/>
      </w:pPr>
    </w:lvl>
    <w:lvl w:ilvl="6" w:tplc="3EF826DC">
      <w:start w:val="1"/>
      <w:numFmt w:val="decimal"/>
      <w:lvlText w:val="%7."/>
      <w:lvlJc w:val="left"/>
      <w:pPr>
        <w:ind w:left="5532" w:hanging="360"/>
      </w:pPr>
    </w:lvl>
    <w:lvl w:ilvl="7" w:tplc="4D8C7DA0">
      <w:start w:val="1"/>
      <w:numFmt w:val="lowerLetter"/>
      <w:lvlText w:val="%8."/>
      <w:lvlJc w:val="left"/>
      <w:pPr>
        <w:ind w:left="6252" w:hanging="360"/>
      </w:pPr>
    </w:lvl>
    <w:lvl w:ilvl="8" w:tplc="09F8CCEA">
      <w:start w:val="1"/>
      <w:numFmt w:val="lowerRoman"/>
      <w:lvlText w:val="%9."/>
      <w:lvlJc w:val="right"/>
      <w:pPr>
        <w:ind w:left="6972" w:hanging="180"/>
      </w:pPr>
    </w:lvl>
  </w:abstractNum>
  <w:abstractNum w:abstractNumId="32" w15:restartNumberingAfterBreak="0">
    <w:nsid w:val="5AE84226"/>
    <w:multiLevelType w:val="hybridMultilevel"/>
    <w:tmpl w:val="C9EA8EDA"/>
    <w:lvl w:ilvl="0" w:tplc="CB065BE2">
      <w:start w:val="15"/>
      <w:numFmt w:val="decimal"/>
      <w:lvlText w:val="%1."/>
      <w:lvlJc w:val="left"/>
      <w:pPr>
        <w:ind w:left="720" w:hanging="360"/>
      </w:pPr>
      <w:rPr>
        <w:rFonts w:hint="default"/>
      </w:rPr>
    </w:lvl>
    <w:lvl w:ilvl="1" w:tplc="47E0E354">
      <w:start w:val="1"/>
      <w:numFmt w:val="lowerLetter"/>
      <w:lvlText w:val="%2."/>
      <w:lvlJc w:val="left"/>
      <w:pPr>
        <w:ind w:left="1440" w:hanging="360"/>
      </w:pPr>
    </w:lvl>
    <w:lvl w:ilvl="2" w:tplc="8E2E0F8E">
      <w:start w:val="1"/>
      <w:numFmt w:val="lowerRoman"/>
      <w:lvlText w:val="%3."/>
      <w:lvlJc w:val="right"/>
      <w:pPr>
        <w:ind w:left="2160" w:hanging="180"/>
      </w:pPr>
    </w:lvl>
    <w:lvl w:ilvl="3" w:tplc="0A34AE02">
      <w:start w:val="1"/>
      <w:numFmt w:val="decimal"/>
      <w:lvlText w:val="%4."/>
      <w:lvlJc w:val="left"/>
      <w:pPr>
        <w:ind w:left="2880" w:hanging="360"/>
      </w:pPr>
    </w:lvl>
    <w:lvl w:ilvl="4" w:tplc="103A0360">
      <w:start w:val="1"/>
      <w:numFmt w:val="lowerLetter"/>
      <w:lvlText w:val="%5."/>
      <w:lvlJc w:val="left"/>
      <w:pPr>
        <w:ind w:left="3600" w:hanging="360"/>
      </w:pPr>
    </w:lvl>
    <w:lvl w:ilvl="5" w:tplc="EE6A095A">
      <w:start w:val="1"/>
      <w:numFmt w:val="lowerRoman"/>
      <w:lvlText w:val="%6."/>
      <w:lvlJc w:val="right"/>
      <w:pPr>
        <w:ind w:left="4320" w:hanging="180"/>
      </w:pPr>
    </w:lvl>
    <w:lvl w:ilvl="6" w:tplc="FD52FFB4">
      <w:start w:val="1"/>
      <w:numFmt w:val="decimal"/>
      <w:lvlText w:val="%7."/>
      <w:lvlJc w:val="left"/>
      <w:pPr>
        <w:ind w:left="5040" w:hanging="360"/>
      </w:pPr>
    </w:lvl>
    <w:lvl w:ilvl="7" w:tplc="5442C0FC">
      <w:start w:val="1"/>
      <w:numFmt w:val="lowerLetter"/>
      <w:lvlText w:val="%8."/>
      <w:lvlJc w:val="left"/>
      <w:pPr>
        <w:ind w:left="5760" w:hanging="360"/>
      </w:pPr>
    </w:lvl>
    <w:lvl w:ilvl="8" w:tplc="303A6662">
      <w:start w:val="1"/>
      <w:numFmt w:val="lowerRoman"/>
      <w:lvlText w:val="%9."/>
      <w:lvlJc w:val="right"/>
      <w:pPr>
        <w:ind w:left="6480" w:hanging="180"/>
      </w:pPr>
    </w:lvl>
  </w:abstractNum>
  <w:abstractNum w:abstractNumId="33" w15:restartNumberingAfterBreak="0">
    <w:nsid w:val="5FF63A8F"/>
    <w:multiLevelType w:val="hybridMultilevel"/>
    <w:tmpl w:val="850817BA"/>
    <w:lvl w:ilvl="0" w:tplc="B0CC1886">
      <w:start w:val="1"/>
      <w:numFmt w:val="decimal"/>
      <w:lvlText w:val="%1."/>
      <w:lvlJc w:val="left"/>
      <w:pPr>
        <w:tabs>
          <w:tab w:val="num" w:pos="659"/>
        </w:tabs>
        <w:ind w:left="659" w:hanging="375"/>
      </w:pPr>
      <w:rPr>
        <w:rFonts w:hint="default"/>
      </w:rPr>
    </w:lvl>
    <w:lvl w:ilvl="1" w:tplc="3A86B60A">
      <w:start w:val="1"/>
      <w:numFmt w:val="lowerLetter"/>
      <w:lvlText w:val="%2."/>
      <w:lvlJc w:val="left"/>
      <w:pPr>
        <w:tabs>
          <w:tab w:val="num" w:pos="1364"/>
        </w:tabs>
        <w:ind w:left="1364" w:hanging="360"/>
      </w:pPr>
    </w:lvl>
    <w:lvl w:ilvl="2" w:tplc="50A66DDA">
      <w:start w:val="1"/>
      <w:numFmt w:val="lowerRoman"/>
      <w:lvlText w:val="%3."/>
      <w:lvlJc w:val="right"/>
      <w:pPr>
        <w:tabs>
          <w:tab w:val="num" w:pos="2084"/>
        </w:tabs>
        <w:ind w:left="2084" w:hanging="180"/>
      </w:pPr>
    </w:lvl>
    <w:lvl w:ilvl="3" w:tplc="B8EE2042">
      <w:start w:val="1"/>
      <w:numFmt w:val="decimal"/>
      <w:lvlText w:val="%4."/>
      <w:lvlJc w:val="left"/>
      <w:pPr>
        <w:tabs>
          <w:tab w:val="num" w:pos="2804"/>
        </w:tabs>
        <w:ind w:left="2804" w:hanging="360"/>
      </w:pPr>
    </w:lvl>
    <w:lvl w:ilvl="4" w:tplc="DE90F90E">
      <w:start w:val="1"/>
      <w:numFmt w:val="lowerLetter"/>
      <w:lvlText w:val="%5."/>
      <w:lvlJc w:val="left"/>
      <w:pPr>
        <w:tabs>
          <w:tab w:val="num" w:pos="3524"/>
        </w:tabs>
        <w:ind w:left="3524" w:hanging="360"/>
      </w:pPr>
    </w:lvl>
    <w:lvl w:ilvl="5" w:tplc="2EE437E0">
      <w:start w:val="1"/>
      <w:numFmt w:val="lowerRoman"/>
      <w:lvlText w:val="%6."/>
      <w:lvlJc w:val="right"/>
      <w:pPr>
        <w:tabs>
          <w:tab w:val="num" w:pos="4244"/>
        </w:tabs>
        <w:ind w:left="4244" w:hanging="180"/>
      </w:pPr>
    </w:lvl>
    <w:lvl w:ilvl="6" w:tplc="D3F61650">
      <w:start w:val="1"/>
      <w:numFmt w:val="decimal"/>
      <w:lvlText w:val="%7."/>
      <w:lvlJc w:val="left"/>
      <w:pPr>
        <w:tabs>
          <w:tab w:val="num" w:pos="4964"/>
        </w:tabs>
        <w:ind w:left="4964" w:hanging="360"/>
      </w:pPr>
    </w:lvl>
    <w:lvl w:ilvl="7" w:tplc="75C43E18">
      <w:start w:val="1"/>
      <w:numFmt w:val="lowerLetter"/>
      <w:lvlText w:val="%8."/>
      <w:lvlJc w:val="left"/>
      <w:pPr>
        <w:tabs>
          <w:tab w:val="num" w:pos="5684"/>
        </w:tabs>
        <w:ind w:left="5684" w:hanging="360"/>
      </w:pPr>
    </w:lvl>
    <w:lvl w:ilvl="8" w:tplc="84FC3D10">
      <w:start w:val="1"/>
      <w:numFmt w:val="lowerRoman"/>
      <w:lvlText w:val="%9."/>
      <w:lvlJc w:val="right"/>
      <w:pPr>
        <w:tabs>
          <w:tab w:val="num" w:pos="6404"/>
        </w:tabs>
        <w:ind w:left="6404" w:hanging="180"/>
      </w:pPr>
    </w:lvl>
  </w:abstractNum>
  <w:abstractNum w:abstractNumId="34" w15:restartNumberingAfterBreak="0">
    <w:nsid w:val="61B53925"/>
    <w:multiLevelType w:val="hybridMultilevel"/>
    <w:tmpl w:val="ED9C3F58"/>
    <w:lvl w:ilvl="0" w:tplc="A5C4DF70">
      <w:start w:val="5"/>
      <w:numFmt w:val="decimal"/>
      <w:lvlText w:val="%1."/>
      <w:lvlJc w:val="left"/>
      <w:pPr>
        <w:tabs>
          <w:tab w:val="num" w:pos="720"/>
        </w:tabs>
        <w:ind w:left="720" w:hanging="360"/>
      </w:pPr>
      <w:rPr>
        <w:rFonts w:hint="default"/>
        <w:b w:val="0"/>
        <w:bCs w:val="0"/>
      </w:rPr>
    </w:lvl>
    <w:lvl w:ilvl="1" w:tplc="77FC9A2C">
      <w:start w:val="1"/>
      <w:numFmt w:val="lowerLetter"/>
      <w:lvlText w:val="%2."/>
      <w:lvlJc w:val="left"/>
      <w:pPr>
        <w:ind w:left="1440" w:hanging="360"/>
      </w:pPr>
    </w:lvl>
    <w:lvl w:ilvl="2" w:tplc="269A3E38">
      <w:start w:val="1"/>
      <w:numFmt w:val="lowerRoman"/>
      <w:lvlText w:val="%3."/>
      <w:lvlJc w:val="right"/>
      <w:pPr>
        <w:ind w:left="2160" w:hanging="180"/>
      </w:pPr>
    </w:lvl>
    <w:lvl w:ilvl="3" w:tplc="3CB8E2B4">
      <w:start w:val="1"/>
      <w:numFmt w:val="decimal"/>
      <w:lvlText w:val="%4."/>
      <w:lvlJc w:val="left"/>
      <w:pPr>
        <w:ind w:left="2880" w:hanging="360"/>
      </w:pPr>
    </w:lvl>
    <w:lvl w:ilvl="4" w:tplc="B1F0E822">
      <w:start w:val="1"/>
      <w:numFmt w:val="lowerLetter"/>
      <w:lvlText w:val="%5."/>
      <w:lvlJc w:val="left"/>
      <w:pPr>
        <w:ind w:left="3600" w:hanging="360"/>
      </w:pPr>
    </w:lvl>
    <w:lvl w:ilvl="5" w:tplc="DE420D0E">
      <w:start w:val="1"/>
      <w:numFmt w:val="lowerRoman"/>
      <w:lvlText w:val="%6."/>
      <w:lvlJc w:val="right"/>
      <w:pPr>
        <w:ind w:left="4320" w:hanging="180"/>
      </w:pPr>
    </w:lvl>
    <w:lvl w:ilvl="6" w:tplc="25A2251A">
      <w:start w:val="1"/>
      <w:numFmt w:val="decimal"/>
      <w:lvlText w:val="%7."/>
      <w:lvlJc w:val="left"/>
      <w:pPr>
        <w:ind w:left="5040" w:hanging="360"/>
      </w:pPr>
    </w:lvl>
    <w:lvl w:ilvl="7" w:tplc="BA42F1C6">
      <w:start w:val="1"/>
      <w:numFmt w:val="lowerLetter"/>
      <w:lvlText w:val="%8."/>
      <w:lvlJc w:val="left"/>
      <w:pPr>
        <w:ind w:left="5760" w:hanging="360"/>
      </w:pPr>
    </w:lvl>
    <w:lvl w:ilvl="8" w:tplc="E1D2CF38">
      <w:start w:val="1"/>
      <w:numFmt w:val="lowerRoman"/>
      <w:lvlText w:val="%9."/>
      <w:lvlJc w:val="right"/>
      <w:pPr>
        <w:ind w:left="6480" w:hanging="180"/>
      </w:pPr>
    </w:lvl>
  </w:abstractNum>
  <w:abstractNum w:abstractNumId="35" w15:restartNumberingAfterBreak="0">
    <w:nsid w:val="63382C94"/>
    <w:multiLevelType w:val="hybridMultilevel"/>
    <w:tmpl w:val="D818A23E"/>
    <w:lvl w:ilvl="0" w:tplc="B1B6370A">
      <w:start w:val="15"/>
      <w:numFmt w:val="decimal"/>
      <w:lvlText w:val="%1)"/>
      <w:lvlJc w:val="left"/>
      <w:pPr>
        <w:ind w:left="786" w:hanging="360"/>
      </w:pPr>
      <w:rPr>
        <w:rFonts w:hint="default"/>
        <w:b w:val="0"/>
      </w:rPr>
    </w:lvl>
    <w:lvl w:ilvl="1" w:tplc="FB56CE16">
      <w:start w:val="1"/>
      <w:numFmt w:val="lowerLetter"/>
      <w:lvlText w:val="%2."/>
      <w:lvlJc w:val="left"/>
      <w:pPr>
        <w:ind w:left="1506" w:hanging="360"/>
      </w:pPr>
    </w:lvl>
    <w:lvl w:ilvl="2" w:tplc="BDBC4F7C">
      <w:start w:val="1"/>
      <w:numFmt w:val="lowerRoman"/>
      <w:lvlText w:val="%3."/>
      <w:lvlJc w:val="right"/>
      <w:pPr>
        <w:ind w:left="2226" w:hanging="180"/>
      </w:pPr>
    </w:lvl>
    <w:lvl w:ilvl="3" w:tplc="C1D0FE80">
      <w:start w:val="1"/>
      <w:numFmt w:val="decimal"/>
      <w:lvlText w:val="%4."/>
      <w:lvlJc w:val="left"/>
      <w:pPr>
        <w:ind w:left="2946" w:hanging="360"/>
      </w:pPr>
    </w:lvl>
    <w:lvl w:ilvl="4" w:tplc="288AA16E">
      <w:start w:val="1"/>
      <w:numFmt w:val="lowerLetter"/>
      <w:lvlText w:val="%5."/>
      <w:lvlJc w:val="left"/>
      <w:pPr>
        <w:ind w:left="3666" w:hanging="360"/>
      </w:pPr>
    </w:lvl>
    <w:lvl w:ilvl="5" w:tplc="71F41192">
      <w:start w:val="1"/>
      <w:numFmt w:val="lowerRoman"/>
      <w:lvlText w:val="%6."/>
      <w:lvlJc w:val="right"/>
      <w:pPr>
        <w:ind w:left="4386" w:hanging="180"/>
      </w:pPr>
    </w:lvl>
    <w:lvl w:ilvl="6" w:tplc="8744D784">
      <w:start w:val="1"/>
      <w:numFmt w:val="decimal"/>
      <w:lvlText w:val="%7."/>
      <w:lvlJc w:val="left"/>
      <w:pPr>
        <w:ind w:left="5106" w:hanging="360"/>
      </w:pPr>
    </w:lvl>
    <w:lvl w:ilvl="7" w:tplc="61C8A4D0">
      <w:start w:val="1"/>
      <w:numFmt w:val="lowerLetter"/>
      <w:lvlText w:val="%8."/>
      <w:lvlJc w:val="left"/>
      <w:pPr>
        <w:ind w:left="5826" w:hanging="360"/>
      </w:pPr>
    </w:lvl>
    <w:lvl w:ilvl="8" w:tplc="4F001BB0">
      <w:start w:val="1"/>
      <w:numFmt w:val="lowerRoman"/>
      <w:lvlText w:val="%9."/>
      <w:lvlJc w:val="right"/>
      <w:pPr>
        <w:ind w:left="6546" w:hanging="180"/>
      </w:pPr>
    </w:lvl>
  </w:abstractNum>
  <w:abstractNum w:abstractNumId="36" w15:restartNumberingAfterBreak="0">
    <w:nsid w:val="66687695"/>
    <w:multiLevelType w:val="hybridMultilevel"/>
    <w:tmpl w:val="555AC22E"/>
    <w:lvl w:ilvl="0" w:tplc="109A346E">
      <w:start w:val="1"/>
      <w:numFmt w:val="decimal"/>
      <w:lvlText w:val="%1)"/>
      <w:lvlJc w:val="left"/>
      <w:pPr>
        <w:ind w:left="1072" w:hanging="360"/>
      </w:pPr>
    </w:lvl>
    <w:lvl w:ilvl="1" w:tplc="E2A8FFD2">
      <w:start w:val="1"/>
      <w:numFmt w:val="lowerLetter"/>
      <w:lvlText w:val="%2."/>
      <w:lvlJc w:val="left"/>
      <w:pPr>
        <w:ind w:left="1792" w:hanging="360"/>
      </w:pPr>
    </w:lvl>
    <w:lvl w:ilvl="2" w:tplc="A8D47216">
      <w:start w:val="1"/>
      <w:numFmt w:val="lowerRoman"/>
      <w:lvlText w:val="%3."/>
      <w:lvlJc w:val="right"/>
      <w:pPr>
        <w:ind w:left="2512" w:hanging="180"/>
      </w:pPr>
    </w:lvl>
    <w:lvl w:ilvl="3" w:tplc="148A6E76">
      <w:start w:val="1"/>
      <w:numFmt w:val="decimal"/>
      <w:lvlText w:val="%4."/>
      <w:lvlJc w:val="left"/>
      <w:pPr>
        <w:ind w:left="3232" w:hanging="360"/>
      </w:pPr>
    </w:lvl>
    <w:lvl w:ilvl="4" w:tplc="48B01802">
      <w:start w:val="1"/>
      <w:numFmt w:val="lowerLetter"/>
      <w:lvlText w:val="%5."/>
      <w:lvlJc w:val="left"/>
      <w:pPr>
        <w:ind w:left="3952" w:hanging="360"/>
      </w:pPr>
    </w:lvl>
    <w:lvl w:ilvl="5" w:tplc="54944592">
      <w:start w:val="1"/>
      <w:numFmt w:val="lowerRoman"/>
      <w:lvlText w:val="%6."/>
      <w:lvlJc w:val="right"/>
      <w:pPr>
        <w:ind w:left="4672" w:hanging="180"/>
      </w:pPr>
    </w:lvl>
    <w:lvl w:ilvl="6" w:tplc="74CE7656">
      <w:start w:val="1"/>
      <w:numFmt w:val="decimal"/>
      <w:lvlText w:val="%7."/>
      <w:lvlJc w:val="left"/>
      <w:pPr>
        <w:ind w:left="5392" w:hanging="360"/>
      </w:pPr>
    </w:lvl>
    <w:lvl w:ilvl="7" w:tplc="50AEB9A8">
      <w:start w:val="1"/>
      <w:numFmt w:val="lowerLetter"/>
      <w:lvlText w:val="%8."/>
      <w:lvlJc w:val="left"/>
      <w:pPr>
        <w:ind w:left="6112" w:hanging="360"/>
      </w:pPr>
    </w:lvl>
    <w:lvl w:ilvl="8" w:tplc="101ECD10">
      <w:start w:val="1"/>
      <w:numFmt w:val="lowerRoman"/>
      <w:lvlText w:val="%9."/>
      <w:lvlJc w:val="right"/>
      <w:pPr>
        <w:ind w:left="6832" w:hanging="180"/>
      </w:pPr>
    </w:lvl>
  </w:abstractNum>
  <w:abstractNum w:abstractNumId="37" w15:restartNumberingAfterBreak="0">
    <w:nsid w:val="68FE1EF1"/>
    <w:multiLevelType w:val="hybridMultilevel"/>
    <w:tmpl w:val="87B49B22"/>
    <w:lvl w:ilvl="0" w:tplc="FFFFFFFF">
      <w:start w:val="1"/>
      <w:numFmt w:val="decimal"/>
      <w:lvlText w:val="%1)"/>
      <w:lvlJc w:val="left"/>
      <w:pPr>
        <w:ind w:left="1072" w:hanging="360"/>
      </w:pPr>
    </w:lvl>
    <w:lvl w:ilvl="1" w:tplc="FFFFFFFF">
      <w:start w:val="1"/>
      <w:numFmt w:val="lowerLetter"/>
      <w:lvlText w:val="%2."/>
      <w:lvlJc w:val="left"/>
      <w:pPr>
        <w:ind w:left="1792" w:hanging="360"/>
      </w:pPr>
    </w:lvl>
    <w:lvl w:ilvl="2" w:tplc="FFFFFFFF">
      <w:start w:val="1"/>
      <w:numFmt w:val="lowerRoman"/>
      <w:lvlText w:val="%3."/>
      <w:lvlJc w:val="right"/>
      <w:pPr>
        <w:ind w:left="2512" w:hanging="180"/>
      </w:pPr>
    </w:lvl>
    <w:lvl w:ilvl="3" w:tplc="FFFFFFFF">
      <w:start w:val="1"/>
      <w:numFmt w:val="decimal"/>
      <w:lvlText w:val="%4."/>
      <w:lvlJc w:val="left"/>
      <w:pPr>
        <w:ind w:left="3232" w:hanging="360"/>
      </w:pPr>
    </w:lvl>
    <w:lvl w:ilvl="4" w:tplc="FFFFFFFF">
      <w:start w:val="1"/>
      <w:numFmt w:val="lowerLetter"/>
      <w:lvlText w:val="%5."/>
      <w:lvlJc w:val="left"/>
      <w:pPr>
        <w:ind w:left="3952" w:hanging="360"/>
      </w:pPr>
    </w:lvl>
    <w:lvl w:ilvl="5" w:tplc="FFFFFFFF">
      <w:start w:val="1"/>
      <w:numFmt w:val="lowerRoman"/>
      <w:lvlText w:val="%6."/>
      <w:lvlJc w:val="right"/>
      <w:pPr>
        <w:ind w:left="4672" w:hanging="180"/>
      </w:pPr>
    </w:lvl>
    <w:lvl w:ilvl="6" w:tplc="FFFFFFFF">
      <w:start w:val="1"/>
      <w:numFmt w:val="decimal"/>
      <w:lvlText w:val="%7."/>
      <w:lvlJc w:val="left"/>
      <w:pPr>
        <w:ind w:left="5392" w:hanging="360"/>
      </w:pPr>
    </w:lvl>
    <w:lvl w:ilvl="7" w:tplc="FFFFFFFF">
      <w:start w:val="1"/>
      <w:numFmt w:val="lowerLetter"/>
      <w:lvlText w:val="%8."/>
      <w:lvlJc w:val="left"/>
      <w:pPr>
        <w:ind w:left="6112" w:hanging="360"/>
      </w:pPr>
    </w:lvl>
    <w:lvl w:ilvl="8" w:tplc="FFFFFFFF">
      <w:start w:val="1"/>
      <w:numFmt w:val="lowerRoman"/>
      <w:lvlText w:val="%9."/>
      <w:lvlJc w:val="right"/>
      <w:pPr>
        <w:ind w:left="6832" w:hanging="180"/>
      </w:pPr>
    </w:lvl>
  </w:abstractNum>
  <w:abstractNum w:abstractNumId="38" w15:restartNumberingAfterBreak="0">
    <w:nsid w:val="6C223607"/>
    <w:multiLevelType w:val="hybridMultilevel"/>
    <w:tmpl w:val="B0EA9876"/>
    <w:lvl w:ilvl="0" w:tplc="970E6C74">
      <w:start w:val="6"/>
      <w:numFmt w:val="decimal"/>
      <w:lvlText w:val="%1."/>
      <w:lvlJc w:val="left"/>
      <w:pPr>
        <w:tabs>
          <w:tab w:val="num" w:pos="360"/>
        </w:tabs>
        <w:ind w:left="360" w:hanging="360"/>
      </w:pPr>
      <w:rPr>
        <w:rFonts w:hint="default"/>
      </w:rPr>
    </w:lvl>
    <w:lvl w:ilvl="1" w:tplc="0D445E28">
      <w:start w:val="1"/>
      <w:numFmt w:val="lowerLetter"/>
      <w:lvlText w:val="%2."/>
      <w:lvlJc w:val="left"/>
      <w:pPr>
        <w:ind w:left="1080" w:hanging="360"/>
      </w:pPr>
    </w:lvl>
    <w:lvl w:ilvl="2" w:tplc="8E0E518A">
      <w:start w:val="1"/>
      <w:numFmt w:val="lowerRoman"/>
      <w:lvlText w:val="%3."/>
      <w:lvlJc w:val="right"/>
      <w:pPr>
        <w:ind w:left="1800" w:hanging="180"/>
      </w:pPr>
    </w:lvl>
    <w:lvl w:ilvl="3" w:tplc="9822D810">
      <w:start w:val="1"/>
      <w:numFmt w:val="decimal"/>
      <w:lvlText w:val="%4."/>
      <w:lvlJc w:val="left"/>
      <w:pPr>
        <w:ind w:left="2520" w:hanging="360"/>
      </w:pPr>
    </w:lvl>
    <w:lvl w:ilvl="4" w:tplc="7CF8C2B0">
      <w:start w:val="1"/>
      <w:numFmt w:val="lowerLetter"/>
      <w:lvlText w:val="%5."/>
      <w:lvlJc w:val="left"/>
      <w:pPr>
        <w:ind w:left="3240" w:hanging="360"/>
      </w:pPr>
    </w:lvl>
    <w:lvl w:ilvl="5" w:tplc="5990563E">
      <w:start w:val="1"/>
      <w:numFmt w:val="lowerRoman"/>
      <w:lvlText w:val="%6."/>
      <w:lvlJc w:val="right"/>
      <w:pPr>
        <w:ind w:left="3960" w:hanging="180"/>
      </w:pPr>
    </w:lvl>
    <w:lvl w:ilvl="6" w:tplc="04A0F12A">
      <w:start w:val="1"/>
      <w:numFmt w:val="decimal"/>
      <w:lvlText w:val="%7."/>
      <w:lvlJc w:val="left"/>
      <w:pPr>
        <w:ind w:left="4680" w:hanging="360"/>
      </w:pPr>
    </w:lvl>
    <w:lvl w:ilvl="7" w:tplc="8842D03A">
      <w:start w:val="1"/>
      <w:numFmt w:val="lowerLetter"/>
      <w:lvlText w:val="%8."/>
      <w:lvlJc w:val="left"/>
      <w:pPr>
        <w:ind w:left="5400" w:hanging="360"/>
      </w:pPr>
    </w:lvl>
    <w:lvl w:ilvl="8" w:tplc="F31064EC">
      <w:start w:val="1"/>
      <w:numFmt w:val="lowerRoman"/>
      <w:lvlText w:val="%9."/>
      <w:lvlJc w:val="right"/>
      <w:pPr>
        <w:ind w:left="6120" w:hanging="180"/>
      </w:pPr>
    </w:lvl>
  </w:abstractNum>
  <w:abstractNum w:abstractNumId="39" w15:restartNumberingAfterBreak="0">
    <w:nsid w:val="6F0D10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E1689A"/>
    <w:multiLevelType w:val="hybridMultilevel"/>
    <w:tmpl w:val="64F801E4"/>
    <w:lvl w:ilvl="0" w:tplc="F246ED12">
      <w:start w:val="1"/>
      <w:numFmt w:val="decimal"/>
      <w:lvlText w:val="%1)"/>
      <w:lvlJc w:val="left"/>
      <w:pPr>
        <w:tabs>
          <w:tab w:val="num" w:pos="1440"/>
        </w:tabs>
        <w:ind w:left="1440" w:hanging="360"/>
      </w:pPr>
      <w:rPr>
        <w:rFonts w:hint="default"/>
        <w:b w:val="0"/>
      </w:rPr>
    </w:lvl>
    <w:lvl w:ilvl="1" w:tplc="6D6A1184">
      <w:start w:val="1"/>
      <w:numFmt w:val="lowerLetter"/>
      <w:lvlText w:val="%2."/>
      <w:lvlJc w:val="left"/>
      <w:pPr>
        <w:tabs>
          <w:tab w:val="num" w:pos="1440"/>
        </w:tabs>
        <w:ind w:left="1440" w:hanging="360"/>
      </w:pPr>
    </w:lvl>
    <w:lvl w:ilvl="2" w:tplc="591ABDE8">
      <w:start w:val="1"/>
      <w:numFmt w:val="lowerRoman"/>
      <w:lvlText w:val="%3."/>
      <w:lvlJc w:val="right"/>
      <w:pPr>
        <w:tabs>
          <w:tab w:val="num" w:pos="2160"/>
        </w:tabs>
        <w:ind w:left="2160" w:hanging="180"/>
      </w:pPr>
    </w:lvl>
    <w:lvl w:ilvl="3" w:tplc="01D6B2D6">
      <w:start w:val="1"/>
      <w:numFmt w:val="decimal"/>
      <w:lvlText w:val="%4."/>
      <w:lvlJc w:val="left"/>
      <w:pPr>
        <w:tabs>
          <w:tab w:val="num" w:pos="2880"/>
        </w:tabs>
        <w:ind w:left="2880" w:hanging="360"/>
      </w:pPr>
    </w:lvl>
    <w:lvl w:ilvl="4" w:tplc="49466982">
      <w:start w:val="1"/>
      <w:numFmt w:val="lowerLetter"/>
      <w:lvlText w:val="%5."/>
      <w:lvlJc w:val="left"/>
      <w:pPr>
        <w:tabs>
          <w:tab w:val="num" w:pos="3600"/>
        </w:tabs>
        <w:ind w:left="3600" w:hanging="360"/>
      </w:pPr>
    </w:lvl>
    <w:lvl w:ilvl="5" w:tplc="1506FBA2">
      <w:start w:val="1"/>
      <w:numFmt w:val="lowerRoman"/>
      <w:lvlText w:val="%6."/>
      <w:lvlJc w:val="right"/>
      <w:pPr>
        <w:tabs>
          <w:tab w:val="num" w:pos="4320"/>
        </w:tabs>
        <w:ind w:left="4320" w:hanging="180"/>
      </w:pPr>
    </w:lvl>
    <w:lvl w:ilvl="6" w:tplc="002CDB7A">
      <w:start w:val="1"/>
      <w:numFmt w:val="decimal"/>
      <w:lvlText w:val="%7."/>
      <w:lvlJc w:val="left"/>
      <w:pPr>
        <w:tabs>
          <w:tab w:val="num" w:pos="5040"/>
        </w:tabs>
        <w:ind w:left="5040" w:hanging="360"/>
      </w:pPr>
    </w:lvl>
    <w:lvl w:ilvl="7" w:tplc="99FCF5D0">
      <w:start w:val="1"/>
      <w:numFmt w:val="lowerLetter"/>
      <w:lvlText w:val="%8."/>
      <w:lvlJc w:val="left"/>
      <w:pPr>
        <w:tabs>
          <w:tab w:val="num" w:pos="5760"/>
        </w:tabs>
        <w:ind w:left="5760" w:hanging="360"/>
      </w:pPr>
    </w:lvl>
    <w:lvl w:ilvl="8" w:tplc="B810BAC4">
      <w:start w:val="1"/>
      <w:numFmt w:val="lowerRoman"/>
      <w:lvlText w:val="%9."/>
      <w:lvlJc w:val="right"/>
      <w:pPr>
        <w:tabs>
          <w:tab w:val="num" w:pos="6480"/>
        </w:tabs>
        <w:ind w:left="6480" w:hanging="180"/>
      </w:pPr>
    </w:lvl>
  </w:abstractNum>
  <w:abstractNum w:abstractNumId="41" w15:restartNumberingAfterBreak="0">
    <w:nsid w:val="70A66829"/>
    <w:multiLevelType w:val="hybridMultilevel"/>
    <w:tmpl w:val="68E69D60"/>
    <w:lvl w:ilvl="0" w:tplc="D80845A0">
      <w:start w:val="1"/>
      <w:numFmt w:val="decimal"/>
      <w:lvlText w:val="%1)"/>
      <w:lvlJc w:val="left"/>
      <w:pPr>
        <w:ind w:left="786" w:hanging="360"/>
      </w:pPr>
    </w:lvl>
    <w:lvl w:ilvl="1" w:tplc="9C586612">
      <w:start w:val="1"/>
      <w:numFmt w:val="lowerLetter"/>
      <w:lvlText w:val="%2."/>
      <w:lvlJc w:val="left"/>
      <w:pPr>
        <w:ind w:left="1506" w:hanging="360"/>
      </w:pPr>
    </w:lvl>
    <w:lvl w:ilvl="2" w:tplc="3EBC4590">
      <w:start w:val="1"/>
      <w:numFmt w:val="lowerRoman"/>
      <w:lvlText w:val="%3."/>
      <w:lvlJc w:val="right"/>
      <w:pPr>
        <w:ind w:left="2226" w:hanging="180"/>
      </w:pPr>
    </w:lvl>
    <w:lvl w:ilvl="3" w:tplc="F1109C7E">
      <w:start w:val="1"/>
      <w:numFmt w:val="decimal"/>
      <w:lvlText w:val="%4."/>
      <w:lvlJc w:val="left"/>
      <w:pPr>
        <w:ind w:left="2946" w:hanging="360"/>
      </w:pPr>
    </w:lvl>
    <w:lvl w:ilvl="4" w:tplc="260E4F72">
      <w:start w:val="1"/>
      <w:numFmt w:val="lowerLetter"/>
      <w:lvlText w:val="%5."/>
      <w:lvlJc w:val="left"/>
      <w:pPr>
        <w:ind w:left="3666" w:hanging="360"/>
      </w:pPr>
    </w:lvl>
    <w:lvl w:ilvl="5" w:tplc="1D220EC8">
      <w:start w:val="1"/>
      <w:numFmt w:val="lowerRoman"/>
      <w:lvlText w:val="%6."/>
      <w:lvlJc w:val="right"/>
      <w:pPr>
        <w:ind w:left="4386" w:hanging="180"/>
      </w:pPr>
    </w:lvl>
    <w:lvl w:ilvl="6" w:tplc="66B49B7E">
      <w:start w:val="1"/>
      <w:numFmt w:val="decimal"/>
      <w:lvlText w:val="%7."/>
      <w:lvlJc w:val="left"/>
      <w:pPr>
        <w:ind w:left="5106" w:hanging="360"/>
      </w:pPr>
    </w:lvl>
    <w:lvl w:ilvl="7" w:tplc="B7500E44">
      <w:start w:val="1"/>
      <w:numFmt w:val="lowerLetter"/>
      <w:lvlText w:val="%8."/>
      <w:lvlJc w:val="left"/>
      <w:pPr>
        <w:ind w:left="5826" w:hanging="360"/>
      </w:pPr>
    </w:lvl>
    <w:lvl w:ilvl="8" w:tplc="97E6CE74">
      <w:start w:val="1"/>
      <w:numFmt w:val="lowerRoman"/>
      <w:lvlText w:val="%9."/>
      <w:lvlJc w:val="right"/>
      <w:pPr>
        <w:ind w:left="6546" w:hanging="180"/>
      </w:pPr>
    </w:lvl>
  </w:abstractNum>
  <w:abstractNum w:abstractNumId="42" w15:restartNumberingAfterBreak="0">
    <w:nsid w:val="72671D79"/>
    <w:multiLevelType w:val="hybridMultilevel"/>
    <w:tmpl w:val="FE0A4DD8"/>
    <w:lvl w:ilvl="0" w:tplc="105855F8">
      <w:start w:val="1"/>
      <w:numFmt w:val="lowerLetter"/>
      <w:lvlText w:val="%1)"/>
      <w:lvlJc w:val="left"/>
      <w:pPr>
        <w:ind w:left="644" w:hanging="360"/>
      </w:pPr>
      <w:rPr>
        <w:rFonts w:hint="default"/>
      </w:rPr>
    </w:lvl>
    <w:lvl w:ilvl="1" w:tplc="C234BBB4">
      <w:start w:val="1"/>
      <w:numFmt w:val="lowerRoman"/>
      <w:lvlText w:val="(%2)"/>
      <w:lvlJc w:val="left"/>
      <w:pPr>
        <w:ind w:left="1724" w:hanging="72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55E6CC4"/>
    <w:multiLevelType w:val="hybridMultilevel"/>
    <w:tmpl w:val="D638AFB0"/>
    <w:lvl w:ilvl="0" w:tplc="98E27EA2">
      <w:start w:val="1"/>
      <w:numFmt w:val="decimal"/>
      <w:lvlText w:val="%1."/>
      <w:lvlJc w:val="left"/>
      <w:pPr>
        <w:ind w:left="1920" w:hanging="360"/>
      </w:pPr>
      <w:rPr>
        <w:rFonts w:hint="default"/>
      </w:rPr>
    </w:lvl>
    <w:lvl w:ilvl="1" w:tplc="ACC69BFC">
      <w:start w:val="1"/>
      <w:numFmt w:val="lowerLetter"/>
      <w:lvlText w:val="%2."/>
      <w:lvlJc w:val="left"/>
      <w:pPr>
        <w:ind w:left="1498" w:hanging="360"/>
      </w:pPr>
    </w:lvl>
    <w:lvl w:ilvl="2" w:tplc="77A4544C">
      <w:start w:val="1"/>
      <w:numFmt w:val="lowerRoman"/>
      <w:lvlText w:val="%3."/>
      <w:lvlJc w:val="right"/>
      <w:pPr>
        <w:ind w:left="2218" w:hanging="180"/>
      </w:pPr>
    </w:lvl>
    <w:lvl w:ilvl="3" w:tplc="542CA9E0">
      <w:start w:val="1"/>
      <w:numFmt w:val="decimal"/>
      <w:lvlText w:val="%4."/>
      <w:lvlJc w:val="left"/>
      <w:pPr>
        <w:ind w:left="2938" w:hanging="360"/>
      </w:pPr>
    </w:lvl>
    <w:lvl w:ilvl="4" w:tplc="8A6CB684">
      <w:start w:val="1"/>
      <w:numFmt w:val="lowerLetter"/>
      <w:lvlText w:val="%5."/>
      <w:lvlJc w:val="left"/>
      <w:pPr>
        <w:ind w:left="3658" w:hanging="360"/>
      </w:pPr>
    </w:lvl>
    <w:lvl w:ilvl="5" w:tplc="9F10BF30">
      <w:start w:val="1"/>
      <w:numFmt w:val="lowerRoman"/>
      <w:lvlText w:val="%6."/>
      <w:lvlJc w:val="right"/>
      <w:pPr>
        <w:ind w:left="4378" w:hanging="180"/>
      </w:pPr>
    </w:lvl>
    <w:lvl w:ilvl="6" w:tplc="290634D6">
      <w:start w:val="1"/>
      <w:numFmt w:val="decimal"/>
      <w:lvlText w:val="%7."/>
      <w:lvlJc w:val="left"/>
      <w:pPr>
        <w:ind w:left="5098" w:hanging="360"/>
      </w:pPr>
    </w:lvl>
    <w:lvl w:ilvl="7" w:tplc="79C2A85C">
      <w:start w:val="1"/>
      <w:numFmt w:val="lowerLetter"/>
      <w:lvlText w:val="%8."/>
      <w:lvlJc w:val="left"/>
      <w:pPr>
        <w:ind w:left="5818" w:hanging="360"/>
      </w:pPr>
    </w:lvl>
    <w:lvl w:ilvl="8" w:tplc="6FD0DA14">
      <w:start w:val="1"/>
      <w:numFmt w:val="lowerRoman"/>
      <w:lvlText w:val="%9."/>
      <w:lvlJc w:val="right"/>
      <w:pPr>
        <w:ind w:left="6538" w:hanging="180"/>
      </w:pPr>
    </w:lvl>
  </w:abstractNum>
  <w:abstractNum w:abstractNumId="44" w15:restartNumberingAfterBreak="0">
    <w:nsid w:val="77850BA4"/>
    <w:multiLevelType w:val="hybridMultilevel"/>
    <w:tmpl w:val="9E0819D2"/>
    <w:lvl w:ilvl="0" w:tplc="DE142890">
      <w:start w:val="3"/>
      <w:numFmt w:val="decimal"/>
      <w:lvlText w:val="%1."/>
      <w:lvlJc w:val="left"/>
      <w:pPr>
        <w:ind w:left="720" w:hanging="360"/>
      </w:pPr>
      <w:rPr>
        <w:rFonts w:hint="default"/>
        <w:b w:val="0"/>
        <w:bCs/>
      </w:rPr>
    </w:lvl>
    <w:lvl w:ilvl="1" w:tplc="A8D0B530">
      <w:start w:val="1"/>
      <w:numFmt w:val="lowerLetter"/>
      <w:lvlText w:val="%2."/>
      <w:lvlJc w:val="left"/>
      <w:pPr>
        <w:ind w:left="1440" w:hanging="360"/>
      </w:pPr>
    </w:lvl>
    <w:lvl w:ilvl="2" w:tplc="7F5A2948">
      <w:start w:val="1"/>
      <w:numFmt w:val="lowerRoman"/>
      <w:lvlText w:val="%3."/>
      <w:lvlJc w:val="right"/>
      <w:pPr>
        <w:ind w:left="2160" w:hanging="180"/>
      </w:pPr>
    </w:lvl>
    <w:lvl w:ilvl="3" w:tplc="F6803E6A">
      <w:start w:val="1"/>
      <w:numFmt w:val="decimal"/>
      <w:lvlText w:val="%4."/>
      <w:lvlJc w:val="left"/>
      <w:pPr>
        <w:ind w:left="2880" w:hanging="360"/>
      </w:pPr>
    </w:lvl>
    <w:lvl w:ilvl="4" w:tplc="EF9CD0C2">
      <w:start w:val="1"/>
      <w:numFmt w:val="lowerLetter"/>
      <w:lvlText w:val="%5."/>
      <w:lvlJc w:val="left"/>
      <w:pPr>
        <w:ind w:left="3600" w:hanging="360"/>
      </w:pPr>
    </w:lvl>
    <w:lvl w:ilvl="5" w:tplc="32D815D6">
      <w:start w:val="1"/>
      <w:numFmt w:val="lowerRoman"/>
      <w:lvlText w:val="%6."/>
      <w:lvlJc w:val="right"/>
      <w:pPr>
        <w:ind w:left="4320" w:hanging="180"/>
      </w:pPr>
    </w:lvl>
    <w:lvl w:ilvl="6" w:tplc="358CA36A">
      <w:start w:val="1"/>
      <w:numFmt w:val="decimal"/>
      <w:lvlText w:val="%7."/>
      <w:lvlJc w:val="left"/>
      <w:pPr>
        <w:ind w:left="5040" w:hanging="360"/>
      </w:pPr>
    </w:lvl>
    <w:lvl w:ilvl="7" w:tplc="96D292D8">
      <w:start w:val="1"/>
      <w:numFmt w:val="lowerLetter"/>
      <w:lvlText w:val="%8."/>
      <w:lvlJc w:val="left"/>
      <w:pPr>
        <w:ind w:left="5760" w:hanging="360"/>
      </w:pPr>
    </w:lvl>
    <w:lvl w:ilvl="8" w:tplc="E09AFA94">
      <w:start w:val="1"/>
      <w:numFmt w:val="lowerRoman"/>
      <w:lvlText w:val="%9."/>
      <w:lvlJc w:val="right"/>
      <w:pPr>
        <w:ind w:left="6480" w:hanging="180"/>
      </w:pPr>
    </w:lvl>
  </w:abstractNum>
  <w:abstractNum w:abstractNumId="45" w15:restartNumberingAfterBreak="0">
    <w:nsid w:val="78C859D3"/>
    <w:multiLevelType w:val="hybridMultilevel"/>
    <w:tmpl w:val="71AE98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14175C"/>
    <w:multiLevelType w:val="hybridMultilevel"/>
    <w:tmpl w:val="287478D2"/>
    <w:lvl w:ilvl="0" w:tplc="FFFFFFFF">
      <w:start w:val="1"/>
      <w:numFmt w:val="decimal"/>
      <w:lvlText w:val="%1."/>
      <w:lvlJc w:val="left"/>
      <w:pPr>
        <w:ind w:left="360" w:hanging="360"/>
      </w:pPr>
    </w:lvl>
    <w:lvl w:ilvl="1" w:tplc="FFFFFFFF">
      <w:start w:val="1"/>
      <w:numFmt w:val="lowerLetter"/>
      <w:lvlText w:val="%2."/>
      <w:lvlJc w:val="left"/>
      <w:pPr>
        <w:ind w:left="1792" w:hanging="360"/>
      </w:pPr>
    </w:lvl>
    <w:lvl w:ilvl="2" w:tplc="FFFFFFFF">
      <w:start w:val="1"/>
      <w:numFmt w:val="lowerRoman"/>
      <w:lvlText w:val="%3."/>
      <w:lvlJc w:val="right"/>
      <w:pPr>
        <w:ind w:left="2512" w:hanging="180"/>
      </w:pPr>
    </w:lvl>
    <w:lvl w:ilvl="3" w:tplc="FFFFFFFF">
      <w:start w:val="1"/>
      <w:numFmt w:val="decimal"/>
      <w:lvlText w:val="%4."/>
      <w:lvlJc w:val="left"/>
      <w:pPr>
        <w:ind w:left="3232" w:hanging="360"/>
      </w:pPr>
    </w:lvl>
    <w:lvl w:ilvl="4" w:tplc="FFFFFFFF">
      <w:start w:val="1"/>
      <w:numFmt w:val="lowerLetter"/>
      <w:lvlText w:val="%5."/>
      <w:lvlJc w:val="left"/>
      <w:pPr>
        <w:ind w:left="3952" w:hanging="360"/>
      </w:pPr>
    </w:lvl>
    <w:lvl w:ilvl="5" w:tplc="FFFFFFFF">
      <w:start w:val="1"/>
      <w:numFmt w:val="lowerRoman"/>
      <w:lvlText w:val="%6."/>
      <w:lvlJc w:val="right"/>
      <w:pPr>
        <w:ind w:left="4672" w:hanging="180"/>
      </w:pPr>
    </w:lvl>
    <w:lvl w:ilvl="6" w:tplc="FFFFFFFF">
      <w:start w:val="1"/>
      <w:numFmt w:val="decimal"/>
      <w:lvlText w:val="%7."/>
      <w:lvlJc w:val="left"/>
      <w:pPr>
        <w:ind w:left="5392" w:hanging="360"/>
      </w:pPr>
    </w:lvl>
    <w:lvl w:ilvl="7" w:tplc="FFFFFFFF">
      <w:start w:val="1"/>
      <w:numFmt w:val="lowerLetter"/>
      <w:lvlText w:val="%8."/>
      <w:lvlJc w:val="left"/>
      <w:pPr>
        <w:ind w:left="6112" w:hanging="360"/>
      </w:pPr>
    </w:lvl>
    <w:lvl w:ilvl="8" w:tplc="FFFFFFFF">
      <w:start w:val="1"/>
      <w:numFmt w:val="lowerRoman"/>
      <w:lvlText w:val="%9."/>
      <w:lvlJc w:val="right"/>
      <w:pPr>
        <w:ind w:left="6832" w:hanging="180"/>
      </w:pPr>
    </w:lvl>
  </w:abstractNum>
  <w:abstractNum w:abstractNumId="47" w15:restartNumberingAfterBreak="0">
    <w:nsid w:val="7CD96E86"/>
    <w:multiLevelType w:val="hybridMultilevel"/>
    <w:tmpl w:val="CDACE51C"/>
    <w:lvl w:ilvl="0" w:tplc="1AF4548C">
      <w:start w:val="2"/>
      <w:numFmt w:val="decimal"/>
      <w:lvlText w:val="%1."/>
      <w:lvlJc w:val="left"/>
      <w:pPr>
        <w:tabs>
          <w:tab w:val="num" w:pos="720"/>
        </w:tabs>
        <w:ind w:left="720" w:hanging="360"/>
      </w:pPr>
      <w:rPr>
        <w:rFonts w:hint="default"/>
      </w:rPr>
    </w:lvl>
    <w:lvl w:ilvl="1" w:tplc="06BE2672">
      <w:start w:val="1"/>
      <w:numFmt w:val="lowerLetter"/>
      <w:lvlText w:val="%2."/>
      <w:lvlJc w:val="left"/>
      <w:pPr>
        <w:ind w:left="1440" w:hanging="360"/>
      </w:pPr>
    </w:lvl>
    <w:lvl w:ilvl="2" w:tplc="5C3824D8">
      <w:start w:val="1"/>
      <w:numFmt w:val="lowerRoman"/>
      <w:lvlText w:val="%3."/>
      <w:lvlJc w:val="right"/>
      <w:pPr>
        <w:ind w:left="2160" w:hanging="180"/>
      </w:pPr>
    </w:lvl>
    <w:lvl w:ilvl="3" w:tplc="E2902E18">
      <w:start w:val="1"/>
      <w:numFmt w:val="decimal"/>
      <w:lvlText w:val="%4."/>
      <w:lvlJc w:val="left"/>
      <w:pPr>
        <w:ind w:left="2880" w:hanging="360"/>
      </w:pPr>
    </w:lvl>
    <w:lvl w:ilvl="4" w:tplc="D2D83E2A">
      <w:start w:val="1"/>
      <w:numFmt w:val="lowerLetter"/>
      <w:lvlText w:val="%5."/>
      <w:lvlJc w:val="left"/>
      <w:pPr>
        <w:ind w:left="3600" w:hanging="360"/>
      </w:pPr>
    </w:lvl>
    <w:lvl w:ilvl="5" w:tplc="3CD88762">
      <w:start w:val="1"/>
      <w:numFmt w:val="lowerRoman"/>
      <w:lvlText w:val="%6."/>
      <w:lvlJc w:val="right"/>
      <w:pPr>
        <w:ind w:left="4320" w:hanging="180"/>
      </w:pPr>
    </w:lvl>
    <w:lvl w:ilvl="6" w:tplc="433A955E">
      <w:start w:val="1"/>
      <w:numFmt w:val="decimal"/>
      <w:lvlText w:val="%7."/>
      <w:lvlJc w:val="left"/>
      <w:pPr>
        <w:ind w:left="5040" w:hanging="360"/>
      </w:pPr>
    </w:lvl>
    <w:lvl w:ilvl="7" w:tplc="CA48DA06">
      <w:start w:val="1"/>
      <w:numFmt w:val="lowerLetter"/>
      <w:lvlText w:val="%8."/>
      <w:lvlJc w:val="left"/>
      <w:pPr>
        <w:ind w:left="5760" w:hanging="360"/>
      </w:pPr>
    </w:lvl>
    <w:lvl w:ilvl="8" w:tplc="D5C810C0">
      <w:start w:val="1"/>
      <w:numFmt w:val="lowerRoman"/>
      <w:lvlText w:val="%9."/>
      <w:lvlJc w:val="right"/>
      <w:pPr>
        <w:ind w:left="6480" w:hanging="180"/>
      </w:pPr>
    </w:lvl>
  </w:abstractNum>
  <w:abstractNum w:abstractNumId="48" w15:restartNumberingAfterBreak="0">
    <w:nsid w:val="7DAC0598"/>
    <w:multiLevelType w:val="hybridMultilevel"/>
    <w:tmpl w:val="70BA170C"/>
    <w:lvl w:ilvl="0" w:tplc="5F188CAC">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F860D7"/>
    <w:multiLevelType w:val="hybridMultilevel"/>
    <w:tmpl w:val="DA3CBF26"/>
    <w:lvl w:ilvl="0" w:tplc="AD9A82C2">
      <w:start w:val="1"/>
      <w:numFmt w:val="decimal"/>
      <w:lvlText w:val="%1."/>
      <w:lvlJc w:val="left"/>
      <w:pPr>
        <w:tabs>
          <w:tab w:val="num" w:pos="720"/>
        </w:tabs>
        <w:ind w:left="720" w:hanging="360"/>
      </w:pPr>
    </w:lvl>
    <w:lvl w:ilvl="1" w:tplc="F2A650D0">
      <w:start w:val="1"/>
      <w:numFmt w:val="lowerLetter"/>
      <w:lvlText w:val="%2."/>
      <w:lvlJc w:val="left"/>
      <w:pPr>
        <w:tabs>
          <w:tab w:val="num" w:pos="1440"/>
        </w:tabs>
        <w:ind w:left="1440" w:hanging="360"/>
      </w:pPr>
    </w:lvl>
    <w:lvl w:ilvl="2" w:tplc="A39E8774">
      <w:start w:val="1"/>
      <w:numFmt w:val="lowerRoman"/>
      <w:lvlText w:val="%3."/>
      <w:lvlJc w:val="right"/>
      <w:pPr>
        <w:tabs>
          <w:tab w:val="num" w:pos="2160"/>
        </w:tabs>
        <w:ind w:left="2160" w:hanging="180"/>
      </w:pPr>
    </w:lvl>
    <w:lvl w:ilvl="3" w:tplc="FB4AF114">
      <w:start w:val="1"/>
      <w:numFmt w:val="decimal"/>
      <w:lvlText w:val="%4."/>
      <w:lvlJc w:val="left"/>
      <w:pPr>
        <w:tabs>
          <w:tab w:val="num" w:pos="2880"/>
        </w:tabs>
        <w:ind w:left="2880" w:hanging="360"/>
      </w:pPr>
    </w:lvl>
    <w:lvl w:ilvl="4" w:tplc="4980219E">
      <w:start w:val="1"/>
      <w:numFmt w:val="lowerLetter"/>
      <w:lvlText w:val="%5."/>
      <w:lvlJc w:val="left"/>
      <w:pPr>
        <w:tabs>
          <w:tab w:val="num" w:pos="3600"/>
        </w:tabs>
        <w:ind w:left="3600" w:hanging="360"/>
      </w:pPr>
    </w:lvl>
    <w:lvl w:ilvl="5" w:tplc="F86E4B90">
      <w:start w:val="1"/>
      <w:numFmt w:val="lowerRoman"/>
      <w:lvlText w:val="%6."/>
      <w:lvlJc w:val="right"/>
      <w:pPr>
        <w:tabs>
          <w:tab w:val="num" w:pos="4320"/>
        </w:tabs>
        <w:ind w:left="4320" w:hanging="180"/>
      </w:pPr>
    </w:lvl>
    <w:lvl w:ilvl="6" w:tplc="3786573C">
      <w:start w:val="1"/>
      <w:numFmt w:val="decimal"/>
      <w:lvlText w:val="%7."/>
      <w:lvlJc w:val="left"/>
      <w:pPr>
        <w:tabs>
          <w:tab w:val="num" w:pos="5040"/>
        </w:tabs>
        <w:ind w:left="5040" w:hanging="360"/>
      </w:pPr>
    </w:lvl>
    <w:lvl w:ilvl="7" w:tplc="007271DA">
      <w:start w:val="1"/>
      <w:numFmt w:val="lowerLetter"/>
      <w:lvlText w:val="%8."/>
      <w:lvlJc w:val="left"/>
      <w:pPr>
        <w:tabs>
          <w:tab w:val="num" w:pos="5760"/>
        </w:tabs>
        <w:ind w:left="5760" w:hanging="360"/>
      </w:pPr>
    </w:lvl>
    <w:lvl w:ilvl="8" w:tplc="13BEDDF6">
      <w:start w:val="1"/>
      <w:numFmt w:val="lowerRoman"/>
      <w:lvlText w:val="%9."/>
      <w:lvlJc w:val="right"/>
      <w:pPr>
        <w:tabs>
          <w:tab w:val="num" w:pos="6480"/>
        </w:tabs>
        <w:ind w:left="6480" w:hanging="180"/>
      </w:pPr>
    </w:lvl>
  </w:abstractNum>
  <w:abstractNum w:abstractNumId="50" w15:restartNumberingAfterBreak="0">
    <w:nsid w:val="7E316DAC"/>
    <w:multiLevelType w:val="hybridMultilevel"/>
    <w:tmpl w:val="C8A26912"/>
    <w:lvl w:ilvl="0" w:tplc="4B3801AE">
      <w:start w:val="1"/>
      <w:numFmt w:val="decimal"/>
      <w:lvlText w:val="%1."/>
      <w:lvlJc w:val="left"/>
      <w:pPr>
        <w:ind w:left="1004" w:hanging="360"/>
      </w:pPr>
      <w:rPr>
        <w:b w:val="0"/>
        <w:bCs/>
      </w:rPr>
    </w:lvl>
    <w:lvl w:ilvl="1" w:tplc="1012EF44">
      <w:start w:val="1"/>
      <w:numFmt w:val="lowerLetter"/>
      <w:lvlText w:val="%2."/>
      <w:lvlJc w:val="left"/>
      <w:pPr>
        <w:ind w:left="1724" w:hanging="360"/>
      </w:pPr>
    </w:lvl>
    <w:lvl w:ilvl="2" w:tplc="C23891DC">
      <w:start w:val="1"/>
      <w:numFmt w:val="lowerRoman"/>
      <w:lvlText w:val="%3."/>
      <w:lvlJc w:val="right"/>
      <w:pPr>
        <w:ind w:left="2444" w:hanging="180"/>
      </w:pPr>
    </w:lvl>
    <w:lvl w:ilvl="3" w:tplc="2C8663AC">
      <w:start w:val="1"/>
      <w:numFmt w:val="decimal"/>
      <w:lvlText w:val="%4."/>
      <w:lvlJc w:val="left"/>
      <w:pPr>
        <w:ind w:left="3164" w:hanging="360"/>
      </w:pPr>
    </w:lvl>
    <w:lvl w:ilvl="4" w:tplc="40AA34C4">
      <w:start w:val="1"/>
      <w:numFmt w:val="lowerLetter"/>
      <w:lvlText w:val="%5."/>
      <w:lvlJc w:val="left"/>
      <w:pPr>
        <w:ind w:left="3884" w:hanging="360"/>
      </w:pPr>
    </w:lvl>
    <w:lvl w:ilvl="5" w:tplc="B436257A">
      <w:start w:val="1"/>
      <w:numFmt w:val="lowerRoman"/>
      <w:lvlText w:val="%6."/>
      <w:lvlJc w:val="right"/>
      <w:pPr>
        <w:ind w:left="4604" w:hanging="180"/>
      </w:pPr>
    </w:lvl>
    <w:lvl w:ilvl="6" w:tplc="460A644E">
      <w:start w:val="1"/>
      <w:numFmt w:val="decimal"/>
      <w:lvlText w:val="%7."/>
      <w:lvlJc w:val="left"/>
      <w:pPr>
        <w:ind w:left="5324" w:hanging="360"/>
      </w:pPr>
    </w:lvl>
    <w:lvl w:ilvl="7" w:tplc="816A289E">
      <w:start w:val="1"/>
      <w:numFmt w:val="lowerLetter"/>
      <w:lvlText w:val="%8."/>
      <w:lvlJc w:val="left"/>
      <w:pPr>
        <w:ind w:left="6044" w:hanging="360"/>
      </w:pPr>
    </w:lvl>
    <w:lvl w:ilvl="8" w:tplc="8BF227C6">
      <w:start w:val="1"/>
      <w:numFmt w:val="lowerRoman"/>
      <w:lvlText w:val="%9."/>
      <w:lvlJc w:val="right"/>
      <w:pPr>
        <w:ind w:left="6764" w:hanging="180"/>
      </w:pPr>
    </w:lvl>
  </w:abstractNum>
  <w:num w:numId="1" w16cid:durableId="805319513">
    <w:abstractNumId w:val="49"/>
  </w:num>
  <w:num w:numId="2" w16cid:durableId="1989479673">
    <w:abstractNumId w:val="17"/>
  </w:num>
  <w:num w:numId="3" w16cid:durableId="2019040565">
    <w:abstractNumId w:val="40"/>
  </w:num>
  <w:num w:numId="4" w16cid:durableId="843936773">
    <w:abstractNumId w:val="19"/>
  </w:num>
  <w:num w:numId="5" w16cid:durableId="2057968144">
    <w:abstractNumId w:val="15"/>
  </w:num>
  <w:num w:numId="6" w16cid:durableId="478621153">
    <w:abstractNumId w:val="1"/>
  </w:num>
  <w:num w:numId="7" w16cid:durableId="1185904023">
    <w:abstractNumId w:val="25"/>
  </w:num>
  <w:num w:numId="8" w16cid:durableId="566261272">
    <w:abstractNumId w:val="7"/>
  </w:num>
  <w:num w:numId="9" w16cid:durableId="1046299269">
    <w:abstractNumId w:val="9"/>
  </w:num>
  <w:num w:numId="10" w16cid:durableId="561018927">
    <w:abstractNumId w:val="28"/>
  </w:num>
  <w:num w:numId="11" w16cid:durableId="1380131860">
    <w:abstractNumId w:val="33"/>
  </w:num>
  <w:num w:numId="12" w16cid:durableId="358579980">
    <w:abstractNumId w:val="22"/>
  </w:num>
  <w:num w:numId="13" w16cid:durableId="1328485794">
    <w:abstractNumId w:val="18"/>
  </w:num>
  <w:num w:numId="14" w16cid:durableId="130099590">
    <w:abstractNumId w:val="30"/>
  </w:num>
  <w:num w:numId="15" w16cid:durableId="918636445">
    <w:abstractNumId w:val="6"/>
  </w:num>
  <w:num w:numId="16" w16cid:durableId="465583925">
    <w:abstractNumId w:val="21"/>
  </w:num>
  <w:num w:numId="17" w16cid:durableId="1994291762">
    <w:abstractNumId w:val="47"/>
  </w:num>
  <w:num w:numId="18" w16cid:durableId="1007753209">
    <w:abstractNumId w:val="44"/>
  </w:num>
  <w:num w:numId="19" w16cid:durableId="1954970802">
    <w:abstractNumId w:val="39"/>
  </w:num>
  <w:num w:numId="20" w16cid:durableId="985357377">
    <w:abstractNumId w:val="34"/>
  </w:num>
  <w:num w:numId="21" w16cid:durableId="453328952">
    <w:abstractNumId w:val="38"/>
  </w:num>
  <w:num w:numId="22" w16cid:durableId="2075737232">
    <w:abstractNumId w:val="4"/>
  </w:num>
  <w:num w:numId="23" w16cid:durableId="2045012374">
    <w:abstractNumId w:val="12"/>
  </w:num>
  <w:num w:numId="24" w16cid:durableId="1728607386">
    <w:abstractNumId w:val="43"/>
  </w:num>
  <w:num w:numId="25" w16cid:durableId="1348673746">
    <w:abstractNumId w:val="31"/>
  </w:num>
  <w:num w:numId="26" w16cid:durableId="1593780916">
    <w:abstractNumId w:val="35"/>
  </w:num>
  <w:num w:numId="27" w16cid:durableId="1072238922">
    <w:abstractNumId w:val="3"/>
  </w:num>
  <w:num w:numId="28" w16cid:durableId="1913199955">
    <w:abstractNumId w:val="27"/>
  </w:num>
  <w:num w:numId="29" w16cid:durableId="474108805">
    <w:abstractNumId w:val="26"/>
  </w:num>
  <w:num w:numId="30" w16cid:durableId="1068649617">
    <w:abstractNumId w:val="32"/>
  </w:num>
  <w:num w:numId="31" w16cid:durableId="500241046">
    <w:abstractNumId w:val="24"/>
  </w:num>
  <w:num w:numId="32" w16cid:durableId="1949968456">
    <w:abstractNumId w:val="5"/>
  </w:num>
  <w:num w:numId="33" w16cid:durableId="1341616235">
    <w:abstractNumId w:val="50"/>
  </w:num>
  <w:num w:numId="34" w16cid:durableId="814759148">
    <w:abstractNumId w:val="16"/>
  </w:num>
  <w:num w:numId="35" w16cid:durableId="83186180">
    <w:abstractNumId w:val="14"/>
  </w:num>
  <w:num w:numId="36" w16cid:durableId="1021976853">
    <w:abstractNumId w:val="41"/>
  </w:num>
  <w:num w:numId="37" w16cid:durableId="586427373">
    <w:abstractNumId w:val="2"/>
  </w:num>
  <w:num w:numId="38" w16cid:durableId="2047563784">
    <w:abstractNumId w:val="23"/>
  </w:num>
  <w:num w:numId="39" w16cid:durableId="1813012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2604751">
    <w:abstractNumId w:val="8"/>
  </w:num>
  <w:num w:numId="41" w16cid:durableId="873731078">
    <w:abstractNumId w:val="36"/>
  </w:num>
  <w:num w:numId="42" w16cid:durableId="1161655012">
    <w:abstractNumId w:val="42"/>
  </w:num>
  <w:num w:numId="43" w16cid:durableId="690376124">
    <w:abstractNumId w:val="37"/>
  </w:num>
  <w:num w:numId="44" w16cid:durableId="1308827438">
    <w:abstractNumId w:val="46"/>
  </w:num>
  <w:num w:numId="45" w16cid:durableId="1397316645">
    <w:abstractNumId w:val="48"/>
  </w:num>
  <w:num w:numId="46" w16cid:durableId="492450081">
    <w:abstractNumId w:val="0"/>
  </w:num>
  <w:num w:numId="47" w16cid:durableId="135539167">
    <w:abstractNumId w:val="10"/>
  </w:num>
  <w:num w:numId="48" w16cid:durableId="1234319646">
    <w:abstractNumId w:val="11"/>
  </w:num>
  <w:num w:numId="49" w16cid:durableId="89088614">
    <w:abstractNumId w:val="13"/>
  </w:num>
  <w:num w:numId="50" w16cid:durableId="381176301">
    <w:abstractNumId w:val="20"/>
  </w:num>
  <w:num w:numId="51" w16cid:durableId="1229683159">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E6E"/>
    <w:rsid w:val="000219DA"/>
    <w:rsid w:val="000327F8"/>
    <w:rsid w:val="0004225D"/>
    <w:rsid w:val="00053166"/>
    <w:rsid w:val="00053DF9"/>
    <w:rsid w:val="0005669F"/>
    <w:rsid w:val="00062410"/>
    <w:rsid w:val="00072DCC"/>
    <w:rsid w:val="00073337"/>
    <w:rsid w:val="000927CB"/>
    <w:rsid w:val="00094383"/>
    <w:rsid w:val="000A5B27"/>
    <w:rsid w:val="000B6100"/>
    <w:rsid w:val="000C47B2"/>
    <w:rsid w:val="000D679C"/>
    <w:rsid w:val="000D7302"/>
    <w:rsid w:val="000E227B"/>
    <w:rsid w:val="0010735A"/>
    <w:rsid w:val="00107B51"/>
    <w:rsid w:val="00114D0A"/>
    <w:rsid w:val="0013124C"/>
    <w:rsid w:val="0015163B"/>
    <w:rsid w:val="00155EBC"/>
    <w:rsid w:val="00166772"/>
    <w:rsid w:val="00172AE9"/>
    <w:rsid w:val="00181BE3"/>
    <w:rsid w:val="001C524F"/>
    <w:rsid w:val="001C5316"/>
    <w:rsid w:val="001C55A4"/>
    <w:rsid w:val="001C7604"/>
    <w:rsid w:val="002108F5"/>
    <w:rsid w:val="0021145B"/>
    <w:rsid w:val="0021549C"/>
    <w:rsid w:val="0022454B"/>
    <w:rsid w:val="0022694E"/>
    <w:rsid w:val="00230DCA"/>
    <w:rsid w:val="002369FD"/>
    <w:rsid w:val="0025469C"/>
    <w:rsid w:val="00266C34"/>
    <w:rsid w:val="00283D44"/>
    <w:rsid w:val="00295DA7"/>
    <w:rsid w:val="002A0E9B"/>
    <w:rsid w:val="002A184C"/>
    <w:rsid w:val="002C12EB"/>
    <w:rsid w:val="002C514A"/>
    <w:rsid w:val="002C76CC"/>
    <w:rsid w:val="002D3A89"/>
    <w:rsid w:val="002F0AD3"/>
    <w:rsid w:val="00322996"/>
    <w:rsid w:val="00331E63"/>
    <w:rsid w:val="00336C8D"/>
    <w:rsid w:val="00371724"/>
    <w:rsid w:val="0037228B"/>
    <w:rsid w:val="00375F1A"/>
    <w:rsid w:val="0037676D"/>
    <w:rsid w:val="00383B85"/>
    <w:rsid w:val="00385B8B"/>
    <w:rsid w:val="003869DC"/>
    <w:rsid w:val="00391B66"/>
    <w:rsid w:val="003B0CE8"/>
    <w:rsid w:val="003B1B1A"/>
    <w:rsid w:val="003B3E07"/>
    <w:rsid w:val="003C5363"/>
    <w:rsid w:val="003E22E0"/>
    <w:rsid w:val="003F2593"/>
    <w:rsid w:val="003F5B22"/>
    <w:rsid w:val="00417273"/>
    <w:rsid w:val="00432A86"/>
    <w:rsid w:val="00434EF4"/>
    <w:rsid w:val="004526A2"/>
    <w:rsid w:val="0046317C"/>
    <w:rsid w:val="00465D29"/>
    <w:rsid w:val="004733B7"/>
    <w:rsid w:val="00485C77"/>
    <w:rsid w:val="004C5FDD"/>
    <w:rsid w:val="004C6F9D"/>
    <w:rsid w:val="004F24EA"/>
    <w:rsid w:val="004F2A44"/>
    <w:rsid w:val="004F39A5"/>
    <w:rsid w:val="004F3DE3"/>
    <w:rsid w:val="004F5166"/>
    <w:rsid w:val="00561A60"/>
    <w:rsid w:val="0057556E"/>
    <w:rsid w:val="005E10FC"/>
    <w:rsid w:val="00620FAF"/>
    <w:rsid w:val="00682F36"/>
    <w:rsid w:val="006A194A"/>
    <w:rsid w:val="006A737B"/>
    <w:rsid w:val="006C2A98"/>
    <w:rsid w:val="006C5291"/>
    <w:rsid w:val="006C7C29"/>
    <w:rsid w:val="006F1D5F"/>
    <w:rsid w:val="00703024"/>
    <w:rsid w:val="00706251"/>
    <w:rsid w:val="007315EB"/>
    <w:rsid w:val="00750A73"/>
    <w:rsid w:val="00766FCC"/>
    <w:rsid w:val="00781100"/>
    <w:rsid w:val="00792A1A"/>
    <w:rsid w:val="00792E45"/>
    <w:rsid w:val="00793A83"/>
    <w:rsid w:val="007B0533"/>
    <w:rsid w:val="007C1171"/>
    <w:rsid w:val="007C6008"/>
    <w:rsid w:val="007C6F10"/>
    <w:rsid w:val="007D048B"/>
    <w:rsid w:val="007F6193"/>
    <w:rsid w:val="00801BF4"/>
    <w:rsid w:val="00804B58"/>
    <w:rsid w:val="00822995"/>
    <w:rsid w:val="00822B21"/>
    <w:rsid w:val="00827206"/>
    <w:rsid w:val="0083021A"/>
    <w:rsid w:val="00832794"/>
    <w:rsid w:val="00860C55"/>
    <w:rsid w:val="0087128A"/>
    <w:rsid w:val="00875416"/>
    <w:rsid w:val="00881FD6"/>
    <w:rsid w:val="0088387A"/>
    <w:rsid w:val="00890D5E"/>
    <w:rsid w:val="008A7559"/>
    <w:rsid w:val="008B2128"/>
    <w:rsid w:val="008C1688"/>
    <w:rsid w:val="008C43AA"/>
    <w:rsid w:val="008C4DC1"/>
    <w:rsid w:val="008D7359"/>
    <w:rsid w:val="008E7842"/>
    <w:rsid w:val="008F6914"/>
    <w:rsid w:val="0090322C"/>
    <w:rsid w:val="009138BB"/>
    <w:rsid w:val="00915C18"/>
    <w:rsid w:val="00922667"/>
    <w:rsid w:val="0094436A"/>
    <w:rsid w:val="00946D06"/>
    <w:rsid w:val="00957D34"/>
    <w:rsid w:val="00982ED5"/>
    <w:rsid w:val="009831DA"/>
    <w:rsid w:val="00994B57"/>
    <w:rsid w:val="009953BA"/>
    <w:rsid w:val="009E0DFB"/>
    <w:rsid w:val="00A15768"/>
    <w:rsid w:val="00A25486"/>
    <w:rsid w:val="00A35D00"/>
    <w:rsid w:val="00A4207F"/>
    <w:rsid w:val="00A5051F"/>
    <w:rsid w:val="00A62F56"/>
    <w:rsid w:val="00A74824"/>
    <w:rsid w:val="00B11E87"/>
    <w:rsid w:val="00B55A9F"/>
    <w:rsid w:val="00B91185"/>
    <w:rsid w:val="00BB16A6"/>
    <w:rsid w:val="00BB6ECF"/>
    <w:rsid w:val="00BC28E4"/>
    <w:rsid w:val="00BD2A06"/>
    <w:rsid w:val="00BF2FA0"/>
    <w:rsid w:val="00BF67BC"/>
    <w:rsid w:val="00C04D24"/>
    <w:rsid w:val="00C15301"/>
    <w:rsid w:val="00C21B7E"/>
    <w:rsid w:val="00C25B8D"/>
    <w:rsid w:val="00C3379A"/>
    <w:rsid w:val="00C70A52"/>
    <w:rsid w:val="00C752B2"/>
    <w:rsid w:val="00CA13D3"/>
    <w:rsid w:val="00CC00B8"/>
    <w:rsid w:val="00CC2143"/>
    <w:rsid w:val="00CD27B3"/>
    <w:rsid w:val="00CE5654"/>
    <w:rsid w:val="00CF4B20"/>
    <w:rsid w:val="00D24E6E"/>
    <w:rsid w:val="00D5657E"/>
    <w:rsid w:val="00D7300B"/>
    <w:rsid w:val="00D95EE0"/>
    <w:rsid w:val="00D97063"/>
    <w:rsid w:val="00DB15EC"/>
    <w:rsid w:val="00DD1EAE"/>
    <w:rsid w:val="00DE0B23"/>
    <w:rsid w:val="00DE382B"/>
    <w:rsid w:val="00DF5979"/>
    <w:rsid w:val="00E20ACF"/>
    <w:rsid w:val="00E20F99"/>
    <w:rsid w:val="00E2794D"/>
    <w:rsid w:val="00E346E1"/>
    <w:rsid w:val="00E66295"/>
    <w:rsid w:val="00E703ED"/>
    <w:rsid w:val="00E902D2"/>
    <w:rsid w:val="00EB28D7"/>
    <w:rsid w:val="00EC0532"/>
    <w:rsid w:val="00EC2F58"/>
    <w:rsid w:val="00ED444A"/>
    <w:rsid w:val="00EE7404"/>
    <w:rsid w:val="00F24CBF"/>
    <w:rsid w:val="00F30D19"/>
    <w:rsid w:val="00F3166A"/>
    <w:rsid w:val="00F4238C"/>
    <w:rsid w:val="00F522C0"/>
    <w:rsid w:val="00F60F5C"/>
    <w:rsid w:val="00F614CF"/>
    <w:rsid w:val="00F920D4"/>
    <w:rsid w:val="00F954A1"/>
    <w:rsid w:val="00F960D7"/>
    <w:rsid w:val="00FA1880"/>
    <w:rsid w:val="00FB38F9"/>
    <w:rsid w:val="00FC671B"/>
    <w:rsid w:val="00FD1297"/>
    <w:rsid w:val="00FD2155"/>
    <w:rsid w:val="00FF5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BAA54"/>
  <w15:docId w15:val="{F812E328-6862-4FFB-A011-22AEFDCBB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pPr>
      <w:keepNext/>
      <w:keepLines/>
      <w:spacing w:before="360" w:after="200"/>
      <w:outlineLvl w:val="1"/>
    </w:pPr>
    <w:rPr>
      <w:rFonts w:ascii="Arial" w:eastAsia="Arial" w:hAnsi="Arial" w:cs="Arial"/>
      <w:sz w:val="34"/>
    </w:rPr>
  </w:style>
  <w:style w:type="paragraph" w:styleId="Nagwek3">
    <w:name w:val="heading 3"/>
    <w:basedOn w:val="Normalny"/>
    <w:next w:val="Normalny"/>
    <w:link w:val="Nagwek3Znak"/>
    <w:uiPriority w:val="9"/>
    <w:unhideWhenUsed/>
    <w:qFormat/>
    <w:pPr>
      <w:keepNext/>
      <w:keepLines/>
      <w:spacing w:before="320" w:after="200"/>
      <w:outlineLvl w:val="2"/>
    </w:pPr>
    <w:rPr>
      <w:rFonts w:ascii="Arial" w:eastAsia="Arial" w:hAnsi="Arial" w:cs="Arial"/>
      <w:sz w:val="30"/>
      <w:szCs w:val="30"/>
    </w:rPr>
  </w:style>
  <w:style w:type="paragraph" w:styleId="Nagwek4">
    <w:name w:val="heading 4"/>
    <w:basedOn w:val="Normalny"/>
    <w:next w:val="Normalny"/>
    <w:link w:val="Nagwek4Znak"/>
    <w:uiPriority w:val="9"/>
    <w:unhideWhenUsed/>
    <w:qFormat/>
    <w:pPr>
      <w:keepNext/>
      <w:keepLines/>
      <w:spacing w:before="320" w:after="200"/>
      <w:outlineLvl w:val="3"/>
    </w:pPr>
    <w:rPr>
      <w:rFonts w:ascii="Arial" w:eastAsia="Arial" w:hAnsi="Arial" w:cs="Arial"/>
      <w:b/>
      <w:bCs/>
      <w:sz w:val="26"/>
      <w:szCs w:val="26"/>
    </w:rPr>
  </w:style>
  <w:style w:type="paragraph" w:styleId="Nagwek5">
    <w:name w:val="heading 5"/>
    <w:basedOn w:val="Normalny"/>
    <w:next w:val="Normalny"/>
    <w:link w:val="Nagwek5Znak"/>
    <w:uiPriority w:val="9"/>
    <w:unhideWhenUsed/>
    <w:qFormat/>
    <w:pPr>
      <w:keepNext/>
      <w:keepLines/>
      <w:spacing w:before="320" w:after="200"/>
      <w:outlineLvl w:val="4"/>
    </w:pPr>
    <w:rPr>
      <w:rFonts w:ascii="Arial" w:eastAsia="Arial" w:hAnsi="Arial" w:cs="Arial"/>
      <w:b/>
      <w:bCs/>
    </w:rPr>
  </w:style>
  <w:style w:type="paragraph" w:styleId="Nagwek6">
    <w:name w:val="heading 6"/>
    <w:basedOn w:val="Normalny"/>
    <w:next w:val="Normalny"/>
    <w:link w:val="Nagwek6Znak"/>
    <w:uiPriority w:val="9"/>
    <w:unhideWhenUsed/>
    <w:qFormat/>
    <w:pPr>
      <w:keepNext/>
      <w:keepLines/>
      <w:spacing w:before="320" w:after="200"/>
      <w:outlineLvl w:val="5"/>
    </w:pPr>
    <w:rPr>
      <w:rFonts w:ascii="Arial" w:eastAsia="Arial" w:hAnsi="Arial" w:cs="Arial"/>
      <w:b/>
      <w:bCs/>
      <w:sz w:val="22"/>
      <w:szCs w:val="22"/>
    </w:rPr>
  </w:style>
  <w:style w:type="paragraph" w:styleId="Nagwek7">
    <w:name w:val="heading 7"/>
    <w:basedOn w:val="Normalny"/>
    <w:next w:val="Normalny"/>
    <w:link w:val="Nagwek7Znak"/>
    <w:uiPriority w:val="9"/>
    <w:unhideWhenUsed/>
    <w:qFormat/>
    <w:pPr>
      <w:keepNext/>
      <w:keepLines/>
      <w:spacing w:before="320" w:after="200"/>
      <w:outlineLvl w:val="6"/>
    </w:pPr>
    <w:rPr>
      <w:rFonts w:ascii="Arial" w:eastAsia="Arial" w:hAnsi="Arial" w:cs="Arial"/>
      <w:b/>
      <w:bCs/>
      <w:i/>
      <w:iCs/>
      <w:sz w:val="22"/>
      <w:szCs w:val="22"/>
    </w:rPr>
  </w:style>
  <w:style w:type="paragraph" w:styleId="Nagwek8">
    <w:name w:val="heading 8"/>
    <w:basedOn w:val="Normalny"/>
    <w:next w:val="Normalny"/>
    <w:link w:val="Nagwek8Znak"/>
    <w:uiPriority w:val="9"/>
    <w:unhideWhenUsed/>
    <w:qFormat/>
    <w:pPr>
      <w:keepNext/>
      <w:keepLines/>
      <w:spacing w:before="320" w:after="200"/>
      <w:outlineLvl w:val="7"/>
    </w:pPr>
    <w:rPr>
      <w:rFonts w:ascii="Arial" w:eastAsia="Arial" w:hAnsi="Arial" w:cs="Arial"/>
      <w:i/>
      <w:iCs/>
      <w:sz w:val="22"/>
      <w:szCs w:val="22"/>
    </w:rPr>
  </w:style>
  <w:style w:type="paragraph" w:styleId="Nagwek9">
    <w:name w:val="heading 9"/>
    <w:basedOn w:val="Normalny"/>
    <w:next w:val="Normalny"/>
    <w:link w:val="Nagwek9Znak"/>
    <w:uiPriority w:val="9"/>
    <w:unhideWhenUsed/>
    <w:qFormat/>
    <w:pPr>
      <w:keepNext/>
      <w:keepLines/>
      <w:spacing w:before="320" w:after="200"/>
      <w:outlineLvl w:val="8"/>
    </w:pPr>
    <w:rPr>
      <w:rFonts w:ascii="Arial" w:eastAsia="Arial" w:hAnsi="Arial" w:cs="Arial"/>
      <w:i/>
      <w:i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2Char">
    <w:name w:val="Heading 2 Char"/>
    <w:basedOn w:val="Domylnaczcionkaakapitu"/>
    <w:uiPriority w:val="9"/>
    <w:rPr>
      <w:rFonts w:ascii="Arial" w:eastAsia="Arial" w:hAnsi="Arial" w:cs="Arial"/>
      <w:sz w:val="34"/>
    </w:rPr>
  </w:style>
  <w:style w:type="character" w:customStyle="1" w:styleId="Heading3Char">
    <w:name w:val="Heading 3 Char"/>
    <w:basedOn w:val="Domylnaczcionkaakapitu"/>
    <w:uiPriority w:val="9"/>
    <w:rPr>
      <w:rFonts w:ascii="Arial" w:eastAsia="Arial" w:hAnsi="Arial" w:cs="Arial"/>
      <w:sz w:val="30"/>
      <w:szCs w:val="30"/>
    </w:rPr>
  </w:style>
  <w:style w:type="character" w:customStyle="1" w:styleId="Heading4Char">
    <w:name w:val="Heading 4 Char"/>
    <w:basedOn w:val="Domylnaczcionkaakapitu"/>
    <w:uiPriority w:val="9"/>
    <w:rPr>
      <w:rFonts w:ascii="Arial" w:eastAsia="Arial" w:hAnsi="Arial" w:cs="Arial"/>
      <w:b/>
      <w:bCs/>
      <w:sz w:val="26"/>
      <w:szCs w:val="26"/>
    </w:rPr>
  </w:style>
  <w:style w:type="character" w:customStyle="1" w:styleId="Heading5Char">
    <w:name w:val="Heading 5 Char"/>
    <w:basedOn w:val="Domylnaczcionkaakapitu"/>
    <w:uiPriority w:val="9"/>
    <w:rPr>
      <w:rFonts w:ascii="Arial" w:eastAsia="Arial" w:hAnsi="Arial" w:cs="Arial"/>
      <w:b/>
      <w:bCs/>
      <w:sz w:val="24"/>
      <w:szCs w:val="24"/>
    </w:rPr>
  </w:style>
  <w:style w:type="character" w:customStyle="1" w:styleId="Heading6Char">
    <w:name w:val="Heading 6 Char"/>
    <w:basedOn w:val="Domylnaczcionkaakapitu"/>
    <w:uiPriority w:val="9"/>
    <w:rPr>
      <w:rFonts w:ascii="Arial" w:eastAsia="Arial" w:hAnsi="Arial" w:cs="Arial"/>
      <w:b/>
      <w:bCs/>
      <w:sz w:val="22"/>
      <w:szCs w:val="22"/>
    </w:rPr>
  </w:style>
  <w:style w:type="character" w:customStyle="1" w:styleId="Heading7Char">
    <w:name w:val="Heading 7 Char"/>
    <w:basedOn w:val="Domylnaczcionkaakapitu"/>
    <w:uiPriority w:val="9"/>
    <w:rPr>
      <w:rFonts w:ascii="Arial" w:eastAsia="Arial" w:hAnsi="Arial" w:cs="Arial"/>
      <w:b/>
      <w:bCs/>
      <w:i/>
      <w:iCs/>
      <w:sz w:val="22"/>
      <w:szCs w:val="22"/>
    </w:rPr>
  </w:style>
  <w:style w:type="character" w:customStyle="1" w:styleId="Heading8Char">
    <w:name w:val="Heading 8 Char"/>
    <w:basedOn w:val="Domylnaczcionkaakapitu"/>
    <w:uiPriority w:val="9"/>
    <w:rPr>
      <w:rFonts w:ascii="Arial" w:eastAsia="Arial" w:hAnsi="Arial" w:cs="Arial"/>
      <w:i/>
      <w:iCs/>
      <w:sz w:val="22"/>
      <w:szCs w:val="22"/>
    </w:rPr>
  </w:style>
  <w:style w:type="character" w:customStyle="1" w:styleId="Heading9Char">
    <w:name w:val="Heading 9 Char"/>
    <w:basedOn w:val="Domylnaczcionkaakapitu"/>
    <w:uiPriority w:val="9"/>
    <w:rPr>
      <w:rFonts w:ascii="Arial" w:eastAsia="Arial" w:hAnsi="Arial" w:cs="Arial"/>
      <w:i/>
      <w:iCs/>
      <w:sz w:val="21"/>
      <w:szCs w:val="21"/>
    </w:rPr>
  </w:style>
  <w:style w:type="character" w:customStyle="1" w:styleId="TitleChar">
    <w:name w:val="Title Char"/>
    <w:basedOn w:val="Domylnaczcionkaakapitu"/>
    <w:uiPriority w:val="10"/>
    <w:rPr>
      <w:sz w:val="48"/>
      <w:szCs w:val="48"/>
    </w:rPr>
  </w:style>
  <w:style w:type="character" w:customStyle="1" w:styleId="SubtitleChar">
    <w:name w:val="Subtitle Char"/>
    <w:basedOn w:val="Domylnaczcionkaakapitu"/>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Domylnaczcionkaakapitu"/>
    <w:uiPriority w:val="9"/>
    <w:rPr>
      <w:rFonts w:ascii="Arial" w:eastAsia="Arial" w:hAnsi="Arial" w:cs="Arial"/>
      <w:sz w:val="40"/>
      <w:szCs w:val="40"/>
    </w:rPr>
  </w:style>
  <w:style w:type="character" w:customStyle="1" w:styleId="Nagwek2Znak">
    <w:name w:val="Nagłówek 2 Znak"/>
    <w:basedOn w:val="Domylnaczcionkaakapitu"/>
    <w:link w:val="Nagwek2"/>
    <w:uiPriority w:val="9"/>
    <w:rPr>
      <w:rFonts w:ascii="Arial" w:eastAsia="Arial" w:hAnsi="Arial" w:cs="Arial"/>
      <w:sz w:val="34"/>
    </w:rPr>
  </w:style>
  <w:style w:type="character" w:customStyle="1" w:styleId="Nagwek3Znak">
    <w:name w:val="Nagłówek 3 Znak"/>
    <w:basedOn w:val="Domylnaczcionkaakapitu"/>
    <w:link w:val="Nagwek3"/>
    <w:uiPriority w:val="9"/>
    <w:rPr>
      <w:rFonts w:ascii="Arial" w:eastAsia="Arial" w:hAnsi="Arial" w:cs="Arial"/>
      <w:sz w:val="30"/>
      <w:szCs w:val="30"/>
    </w:rPr>
  </w:style>
  <w:style w:type="character" w:customStyle="1" w:styleId="Nagwek4Znak">
    <w:name w:val="Nagłówek 4 Znak"/>
    <w:basedOn w:val="Domylnaczcionkaakapitu"/>
    <w:link w:val="Nagwek4"/>
    <w:uiPriority w:val="9"/>
    <w:rPr>
      <w:rFonts w:ascii="Arial" w:eastAsia="Arial" w:hAnsi="Arial" w:cs="Arial"/>
      <w:b/>
      <w:bCs/>
      <w:sz w:val="26"/>
      <w:szCs w:val="26"/>
    </w:rPr>
  </w:style>
  <w:style w:type="character" w:customStyle="1" w:styleId="Nagwek5Znak">
    <w:name w:val="Nagłówek 5 Znak"/>
    <w:basedOn w:val="Domylnaczcionkaakapitu"/>
    <w:link w:val="Nagwek5"/>
    <w:uiPriority w:val="9"/>
    <w:rPr>
      <w:rFonts w:ascii="Arial" w:eastAsia="Arial" w:hAnsi="Arial" w:cs="Arial"/>
      <w:b/>
      <w:bCs/>
      <w:sz w:val="24"/>
      <w:szCs w:val="24"/>
    </w:rPr>
  </w:style>
  <w:style w:type="character" w:customStyle="1" w:styleId="Nagwek6Znak">
    <w:name w:val="Nagłówek 6 Znak"/>
    <w:basedOn w:val="Domylnaczcionkaakapitu"/>
    <w:link w:val="Nagwek6"/>
    <w:uiPriority w:val="9"/>
    <w:rPr>
      <w:rFonts w:ascii="Arial" w:eastAsia="Arial" w:hAnsi="Arial" w:cs="Arial"/>
      <w:b/>
      <w:bCs/>
      <w:sz w:val="22"/>
      <w:szCs w:val="22"/>
    </w:rPr>
  </w:style>
  <w:style w:type="character" w:customStyle="1" w:styleId="Nagwek7Znak">
    <w:name w:val="Nagłówek 7 Znak"/>
    <w:basedOn w:val="Domylnaczcionkaakapitu"/>
    <w:link w:val="Nagwek7"/>
    <w:uiPriority w:val="9"/>
    <w:rPr>
      <w:rFonts w:ascii="Arial" w:eastAsia="Arial" w:hAnsi="Arial" w:cs="Arial"/>
      <w:b/>
      <w:bCs/>
      <w:i/>
      <w:iCs/>
      <w:sz w:val="22"/>
      <w:szCs w:val="22"/>
    </w:rPr>
  </w:style>
  <w:style w:type="character" w:customStyle="1" w:styleId="Nagwek8Znak">
    <w:name w:val="Nagłówek 8 Znak"/>
    <w:basedOn w:val="Domylnaczcionkaakapitu"/>
    <w:link w:val="Nagwek8"/>
    <w:uiPriority w:val="9"/>
    <w:rPr>
      <w:rFonts w:ascii="Arial" w:eastAsia="Arial" w:hAnsi="Arial" w:cs="Arial"/>
      <w:i/>
      <w:iCs/>
      <w:sz w:val="22"/>
      <w:szCs w:val="22"/>
    </w:rPr>
  </w:style>
  <w:style w:type="character" w:customStyle="1" w:styleId="Nagwek9Znak">
    <w:name w:val="Nagłówek 9 Znak"/>
    <w:basedOn w:val="Domylnaczcionkaakapitu"/>
    <w:link w:val="Nagwek9"/>
    <w:uiPriority w:val="9"/>
    <w:rPr>
      <w:rFonts w:ascii="Arial" w:eastAsia="Arial" w:hAnsi="Arial" w:cs="Arial"/>
      <w:i/>
      <w:iCs/>
      <w:sz w:val="21"/>
      <w:szCs w:val="21"/>
    </w:rPr>
  </w:style>
  <w:style w:type="paragraph" w:styleId="Bezodstpw">
    <w:name w:val="No Spacing"/>
    <w:uiPriority w:val="1"/>
    <w:qFormat/>
  </w:style>
  <w:style w:type="paragraph" w:styleId="Tytu">
    <w:name w:val="Title"/>
    <w:basedOn w:val="Normalny"/>
    <w:next w:val="Normalny"/>
    <w:link w:val="TytuZnak"/>
    <w:uiPriority w:val="10"/>
    <w:qFormat/>
    <w:pPr>
      <w:spacing w:before="300" w:after="200"/>
      <w:contextualSpacing/>
    </w:pPr>
    <w:rPr>
      <w:sz w:val="48"/>
      <w:szCs w:val="48"/>
    </w:rPr>
  </w:style>
  <w:style w:type="character" w:customStyle="1" w:styleId="TytuZnak">
    <w:name w:val="Tytuł Znak"/>
    <w:basedOn w:val="Domylnaczcionkaakapitu"/>
    <w:link w:val="Tytu"/>
    <w:uiPriority w:val="10"/>
    <w:rPr>
      <w:sz w:val="48"/>
      <w:szCs w:val="48"/>
    </w:rPr>
  </w:style>
  <w:style w:type="paragraph" w:styleId="Podtytu">
    <w:name w:val="Subtitle"/>
    <w:basedOn w:val="Normalny"/>
    <w:next w:val="Normalny"/>
    <w:link w:val="PodtytuZnak"/>
    <w:uiPriority w:val="11"/>
    <w:qFormat/>
    <w:pPr>
      <w:spacing w:before="200" w:after="200"/>
    </w:pPr>
  </w:style>
  <w:style w:type="character" w:customStyle="1" w:styleId="PodtytuZnak">
    <w:name w:val="Podtytuł Znak"/>
    <w:basedOn w:val="Domylnaczcionkaakapitu"/>
    <w:link w:val="Podtytu"/>
    <w:uiPriority w:val="11"/>
    <w:rPr>
      <w:sz w:val="24"/>
      <w:szCs w:val="24"/>
    </w:rPr>
  </w:style>
  <w:style w:type="paragraph" w:styleId="Cytat">
    <w:name w:val="Quote"/>
    <w:basedOn w:val="Normalny"/>
    <w:next w:val="Normalny"/>
    <w:link w:val="CytatZnak"/>
    <w:uiPriority w:val="29"/>
    <w:qFormat/>
    <w:pPr>
      <w:ind w:left="720" w:right="720"/>
    </w:pPr>
    <w:rPr>
      <w:i/>
    </w:rPr>
  </w:style>
  <w:style w:type="character" w:customStyle="1" w:styleId="CytatZnak">
    <w:name w:val="Cytat Znak"/>
    <w:link w:val="Cytat"/>
    <w:uiPriority w:val="29"/>
    <w:rPr>
      <w:i/>
    </w:rPr>
  </w:style>
  <w:style w:type="paragraph" w:styleId="Cytatintensywny">
    <w:name w:val="Intense Quote"/>
    <w:basedOn w:val="Normalny"/>
    <w:next w:val="Normalny"/>
    <w:link w:val="Cytatintensywny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ytatintensywnyZnak">
    <w:name w:val="Cytat intensywny Znak"/>
    <w:link w:val="Cytatintensywny"/>
    <w:uiPriority w:val="30"/>
    <w:rPr>
      <w:i/>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siatki7kolorowa">
    <w:name w:val="Grid Table 7 Colorful"/>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Standardowy"/>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Standardowy"/>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Standardowy"/>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Standardowy"/>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ekstprzypisudolnegoZnak">
    <w:name w:val="Tekst przypisu dolnego Znak"/>
    <w:link w:val="Tekstprzypisudolnego"/>
    <w:uiPriority w:val="99"/>
    <w:rPr>
      <w:sz w:val="18"/>
    </w:rPr>
  </w:style>
  <w:style w:type="character" w:customStyle="1" w:styleId="TekstprzypisukocowegoZnak">
    <w:name w:val="Tekst przypisu końcowego Znak"/>
    <w:link w:val="Tekstprzypisukocowego"/>
    <w:uiPriority w:val="99"/>
    <w:rPr>
      <w:sz w:val="20"/>
    </w:rPr>
  </w:style>
  <w:style w:type="paragraph" w:styleId="Spistreci1">
    <w:name w:val="toc 1"/>
    <w:basedOn w:val="Normalny"/>
    <w:next w:val="Normalny"/>
    <w:uiPriority w:val="39"/>
    <w:unhideWhenUsed/>
    <w:pPr>
      <w:spacing w:after="57"/>
    </w:pPr>
  </w:style>
  <w:style w:type="paragraph" w:styleId="Spistreci2">
    <w:name w:val="toc 2"/>
    <w:basedOn w:val="Normalny"/>
    <w:next w:val="Normalny"/>
    <w:uiPriority w:val="39"/>
    <w:unhideWhenUsed/>
    <w:pPr>
      <w:spacing w:after="57"/>
      <w:ind w:left="283"/>
    </w:pPr>
  </w:style>
  <w:style w:type="paragraph" w:styleId="Spistreci3">
    <w:name w:val="toc 3"/>
    <w:basedOn w:val="Normalny"/>
    <w:next w:val="Normalny"/>
    <w:uiPriority w:val="39"/>
    <w:unhideWhenUsed/>
    <w:pPr>
      <w:spacing w:after="57"/>
      <w:ind w:left="567"/>
    </w:pPr>
  </w:style>
  <w:style w:type="paragraph" w:styleId="Spistreci4">
    <w:name w:val="toc 4"/>
    <w:basedOn w:val="Normalny"/>
    <w:next w:val="Normalny"/>
    <w:uiPriority w:val="39"/>
    <w:unhideWhenUsed/>
    <w:pPr>
      <w:spacing w:after="57"/>
      <w:ind w:left="850"/>
    </w:pPr>
  </w:style>
  <w:style w:type="paragraph" w:styleId="Spistreci5">
    <w:name w:val="toc 5"/>
    <w:basedOn w:val="Normalny"/>
    <w:next w:val="Normalny"/>
    <w:uiPriority w:val="39"/>
    <w:unhideWhenUsed/>
    <w:pPr>
      <w:spacing w:after="57"/>
      <w:ind w:left="1134"/>
    </w:pPr>
  </w:style>
  <w:style w:type="paragraph" w:styleId="Spistreci6">
    <w:name w:val="toc 6"/>
    <w:basedOn w:val="Normalny"/>
    <w:next w:val="Normalny"/>
    <w:uiPriority w:val="39"/>
    <w:unhideWhenUsed/>
    <w:pPr>
      <w:spacing w:after="57"/>
      <w:ind w:left="1417"/>
    </w:pPr>
  </w:style>
  <w:style w:type="paragraph" w:styleId="Spistreci7">
    <w:name w:val="toc 7"/>
    <w:basedOn w:val="Normalny"/>
    <w:next w:val="Normalny"/>
    <w:uiPriority w:val="39"/>
    <w:unhideWhenUsed/>
    <w:pPr>
      <w:spacing w:after="57"/>
      <w:ind w:left="1701"/>
    </w:pPr>
  </w:style>
  <w:style w:type="paragraph" w:styleId="Spistreci8">
    <w:name w:val="toc 8"/>
    <w:basedOn w:val="Normalny"/>
    <w:next w:val="Normalny"/>
    <w:uiPriority w:val="39"/>
    <w:unhideWhenUsed/>
    <w:pPr>
      <w:spacing w:after="57"/>
      <w:ind w:left="1984"/>
    </w:pPr>
  </w:style>
  <w:style w:type="paragraph" w:styleId="Spistreci9">
    <w:name w:val="toc 9"/>
    <w:basedOn w:val="Normalny"/>
    <w:next w:val="Normalny"/>
    <w:uiPriority w:val="39"/>
    <w:unhideWhenUsed/>
    <w:pPr>
      <w:spacing w:after="57"/>
      <w:ind w:left="2268"/>
    </w:pPr>
  </w:style>
  <w:style w:type="paragraph" w:styleId="Nagwekspisutreci">
    <w:name w:val="TOC Heading"/>
    <w:uiPriority w:val="39"/>
    <w:unhideWhenUsed/>
  </w:style>
  <w:style w:type="paragraph" w:styleId="Spisilustracji">
    <w:name w:val="table of figures"/>
    <w:basedOn w:val="Normalny"/>
    <w:next w:val="Normalny"/>
    <w:uiPriority w:val="99"/>
    <w:unhideWhenUsed/>
  </w:style>
  <w:style w:type="paragraph" w:styleId="Tekstprzypisudolnego">
    <w:name w:val="footnote text"/>
    <w:basedOn w:val="Normalny"/>
    <w:link w:val="TekstprzypisudolnegoZnak"/>
    <w:semiHidden/>
    <w:rPr>
      <w:sz w:val="20"/>
      <w:szCs w:val="20"/>
    </w:rPr>
  </w:style>
  <w:style w:type="character" w:styleId="Odwoanieprzypisudolnego">
    <w:name w:val="footnote reference"/>
    <w:semiHidden/>
    <w:rPr>
      <w:vertAlign w:val="superscript"/>
    </w:rPr>
  </w:style>
  <w:style w:type="character" w:styleId="Hipercze">
    <w:name w:val="Hyperlink"/>
    <w:rPr>
      <w:color w:val="0000FF"/>
      <w:u w:val="single"/>
    </w:rPr>
  </w:style>
  <w:style w:type="paragraph" w:customStyle="1" w:styleId="Akapitzlist1">
    <w:name w:val="Akapit z listą1"/>
    <w:basedOn w:val="Normalny"/>
    <w:pPr>
      <w:ind w:left="720"/>
      <w:contextualSpacing/>
    </w:pPr>
    <w:rPr>
      <w:rFonts w:ascii="Cambria" w:eastAsia="MS Mincho" w:hAnsi="Cambria"/>
    </w:rPr>
  </w:style>
  <w:style w:type="table" w:styleId="Tabela-Siatka">
    <w:name w:val="Table Grid"/>
    <w:basedOn w:val="Standardowy"/>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kocowego">
    <w:name w:val="endnote text"/>
    <w:basedOn w:val="Normalny"/>
    <w:link w:val="TekstprzypisukocowegoZnak"/>
    <w:semiHidden/>
    <w:rPr>
      <w:sz w:val="20"/>
      <w:szCs w:val="20"/>
    </w:rPr>
  </w:style>
  <w:style w:type="character" w:styleId="Odwoanieprzypisukocowego">
    <w:name w:val="endnote reference"/>
    <w:semiHidden/>
    <w:rPr>
      <w:vertAlign w:val="superscript"/>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link w:val="Stopka"/>
    <w:uiPriority w:val="99"/>
    <w:rPr>
      <w:sz w:val="24"/>
      <w:szCs w:val="24"/>
      <w:lang w:val="pl-PL"/>
    </w:rPr>
  </w:style>
  <w:style w:type="character" w:styleId="Numerstrony">
    <w:name w:val="page number"/>
    <w:basedOn w:val="Domylnaczcionkaakapitu"/>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rPr>
      <w:sz w:val="20"/>
      <w:szCs w:val="20"/>
    </w:rPr>
  </w:style>
  <w:style w:type="character" w:customStyle="1" w:styleId="TekstkomentarzaZnak">
    <w:name w:val="Tekst komentarza Znak"/>
    <w:basedOn w:val="Domylnaczcionkaakapitu"/>
    <w:link w:val="Tekstkomentarza"/>
    <w:uiPriority w:val="99"/>
  </w:style>
  <w:style w:type="paragraph" w:styleId="Tematkomentarza">
    <w:name w:val="annotation subject"/>
    <w:basedOn w:val="Tekstkomentarza"/>
    <w:next w:val="Tekstkomentarza"/>
    <w:link w:val="TematkomentarzaZnak"/>
    <w:rPr>
      <w:b/>
      <w:bCs/>
    </w:rPr>
  </w:style>
  <w:style w:type="character" w:customStyle="1" w:styleId="TematkomentarzaZnak">
    <w:name w:val="Temat komentarza Znak"/>
    <w:link w:val="Tematkomentarza"/>
    <w:rPr>
      <w:b/>
      <w:bCs/>
    </w:rPr>
  </w:style>
  <w:style w:type="paragraph" w:styleId="Tekstdymka">
    <w:name w:val="Balloon Text"/>
    <w:basedOn w:val="Normalny"/>
    <w:link w:val="TekstdymkaZnak"/>
    <w:rPr>
      <w:rFonts w:ascii="Tahoma" w:hAnsi="Tahoma" w:cs="Tahoma"/>
      <w:sz w:val="16"/>
      <w:szCs w:val="16"/>
    </w:rPr>
  </w:style>
  <w:style w:type="character" w:customStyle="1" w:styleId="TekstdymkaZnak">
    <w:name w:val="Tekst dymka Znak"/>
    <w:link w:val="Tekstdymka"/>
    <w:rPr>
      <w:rFonts w:ascii="Tahoma" w:hAnsi="Tahoma" w:cs="Tahoma"/>
      <w:sz w:val="16"/>
      <w:szCs w:val="16"/>
    </w:rPr>
  </w:style>
  <w:style w:type="paragraph" w:styleId="Nagwek">
    <w:name w:val="header"/>
    <w:basedOn w:val="Normalny"/>
    <w:link w:val="NagwekZnak"/>
    <w:pPr>
      <w:tabs>
        <w:tab w:val="center" w:pos="4536"/>
        <w:tab w:val="right" w:pos="9072"/>
      </w:tabs>
    </w:pPr>
  </w:style>
  <w:style w:type="character" w:customStyle="1" w:styleId="NagwekZnak">
    <w:name w:val="Nagłówek Znak"/>
    <w:link w:val="Nagwek"/>
    <w:rPr>
      <w:sz w:val="24"/>
      <w:szCs w:val="24"/>
    </w:rPr>
  </w:style>
  <w:style w:type="paragraph" w:customStyle="1" w:styleId="Kolorowalistaakcent11">
    <w:name w:val="Kolorowa lista — akcent 11"/>
    <w:basedOn w:val="Normalny"/>
    <w:link w:val="Kolorowalistaakcent1Znak"/>
    <w:uiPriority w:val="34"/>
    <w:qFormat/>
    <w:pPr>
      <w:ind w:left="720"/>
      <w:contextualSpacing/>
    </w:pPr>
    <w:rPr>
      <w:sz w:val="22"/>
    </w:rPr>
  </w:style>
  <w:style w:type="character" w:customStyle="1" w:styleId="Kolorowalistaakcent1Znak">
    <w:name w:val="Kolorowa lista — akcent 1 Znak"/>
    <w:link w:val="Kolorowalistaakcent11"/>
    <w:uiPriority w:val="34"/>
    <w:rPr>
      <w:sz w:val="22"/>
      <w:szCs w:val="24"/>
    </w:rPr>
  </w:style>
  <w:style w:type="paragraph" w:styleId="Akapitzlist">
    <w:name w:val="List Paragraph"/>
    <w:aliases w:val="Colorful List Accent 1,Medium Grid 1 Accent 2,Medium Grid 1 - Accent 21,Bullet Number,List Paragraph1,lp1,List Paragraph2,ISCG Numerowanie,lp11,List Paragraph11,Bullet 1,Use Case List Paragraph,Body MS Bullet,maz_wyliczenie,opis dzialania"/>
    <w:basedOn w:val="Normalny"/>
    <w:link w:val="AkapitzlistZnak"/>
    <w:uiPriority w:val="34"/>
    <w:qFormat/>
    <w:pPr>
      <w:ind w:left="720"/>
      <w:contextualSpacing/>
    </w:pPr>
  </w:style>
  <w:style w:type="character" w:customStyle="1" w:styleId="Nagwek1Znak">
    <w:name w:val="Nagłówek 1 Znak"/>
    <w:basedOn w:val="Domylnaczcionkaakapitu"/>
    <w:link w:val="Nagwek1"/>
    <w:rPr>
      <w:rFonts w:asciiTheme="majorHAnsi" w:eastAsiaTheme="majorEastAsia" w:hAnsiTheme="majorHAnsi" w:cstheme="majorBidi"/>
      <w:color w:val="2E74B5" w:themeColor="accent1" w:themeShade="BF"/>
      <w:sz w:val="32"/>
      <w:szCs w:val="32"/>
    </w:rPr>
  </w:style>
  <w:style w:type="paragraph" w:customStyle="1" w:styleId="Default">
    <w:name w:val="Default"/>
    <w:qFormat/>
    <w:rPr>
      <w:rFonts w:eastAsiaTheme="minorHAnsi"/>
      <w:color w:val="000000"/>
      <w:sz w:val="24"/>
      <w:szCs w:val="24"/>
      <w:lang w:eastAsia="en-US"/>
    </w:rPr>
  </w:style>
  <w:style w:type="paragraph" w:styleId="Poprawka">
    <w:name w:val="Revision"/>
    <w:hidden/>
    <w:uiPriority w:val="99"/>
    <w:semiHidden/>
    <w:rPr>
      <w:sz w:val="24"/>
      <w:szCs w:val="24"/>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numbering" w:customStyle="1" w:styleId="Styl1">
    <w:name w:val="Styl1"/>
    <w:uiPriority w:val="99"/>
    <w:pPr>
      <w:numPr>
        <w:numId w:val="15"/>
      </w:numPr>
    </w:pPr>
  </w:style>
  <w:style w:type="character" w:styleId="UyteHipercze">
    <w:name w:val="FollowedHyperlink"/>
    <w:basedOn w:val="Domylnaczcionkaakapitu"/>
    <w:uiPriority w:val="99"/>
    <w:semiHidden/>
    <w:unhideWhenUsed/>
    <w:rsid w:val="00860C55"/>
    <w:rPr>
      <w:color w:val="954F72" w:themeColor="followedHyperlink"/>
      <w:u w:val="single"/>
    </w:rPr>
  </w:style>
  <w:style w:type="character" w:customStyle="1" w:styleId="AkapitzlistZnak">
    <w:name w:val="Akapit z listą Znak"/>
    <w:aliases w:val="Colorful List Accent 1 Znak,Medium Grid 1 Accent 2 Znak,Medium Grid 1 - Accent 21 Znak,Bullet Number Znak,List Paragraph1 Znak,lp1 Znak,List Paragraph2 Znak,ISCG Numerowanie Znak,lp11 Znak,List Paragraph11 Znak,Bullet 1 Znak"/>
    <w:link w:val="Akapitzlist"/>
    <w:uiPriority w:val="34"/>
    <w:locked/>
    <w:rsid w:val="00FF55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0902996">
      <w:bodyDiv w:val="1"/>
      <w:marLeft w:val="0"/>
      <w:marRight w:val="0"/>
      <w:marTop w:val="0"/>
      <w:marBottom w:val="0"/>
      <w:divBdr>
        <w:top w:val="none" w:sz="0" w:space="0" w:color="auto"/>
        <w:left w:val="none" w:sz="0" w:space="0" w:color="auto"/>
        <w:bottom w:val="none" w:sz="0" w:space="0" w:color="auto"/>
        <w:right w:val="none" w:sz="0" w:space="0" w:color="auto"/>
      </w:divBdr>
    </w:div>
    <w:div w:id="1377269914">
      <w:bodyDiv w:val="1"/>
      <w:marLeft w:val="0"/>
      <w:marRight w:val="0"/>
      <w:marTop w:val="0"/>
      <w:marBottom w:val="0"/>
      <w:divBdr>
        <w:top w:val="none" w:sz="0" w:space="0" w:color="auto"/>
        <w:left w:val="none" w:sz="0" w:space="0" w:color="auto"/>
        <w:bottom w:val="none" w:sz="0" w:space="0" w:color="auto"/>
        <w:right w:val="none" w:sz="0" w:space="0" w:color="auto"/>
      </w:divBdr>
    </w:div>
    <w:div w:id="1556431562">
      <w:bodyDiv w:val="1"/>
      <w:marLeft w:val="0"/>
      <w:marRight w:val="0"/>
      <w:marTop w:val="0"/>
      <w:marBottom w:val="0"/>
      <w:divBdr>
        <w:top w:val="none" w:sz="0" w:space="0" w:color="auto"/>
        <w:left w:val="none" w:sz="0" w:space="0" w:color="auto"/>
        <w:bottom w:val="none" w:sz="0" w:space="0" w:color="auto"/>
        <w:right w:val="none" w:sz="0" w:space="0" w:color="auto"/>
      </w:divBdr>
    </w:div>
    <w:div w:id="1558592106">
      <w:bodyDiv w:val="1"/>
      <w:marLeft w:val="0"/>
      <w:marRight w:val="0"/>
      <w:marTop w:val="0"/>
      <w:marBottom w:val="0"/>
      <w:divBdr>
        <w:top w:val="none" w:sz="0" w:space="0" w:color="auto"/>
        <w:left w:val="none" w:sz="0" w:space="0" w:color="auto"/>
        <w:bottom w:val="none" w:sz="0" w:space="0" w:color="auto"/>
        <w:right w:val="none" w:sz="0" w:space="0" w:color="auto"/>
      </w:divBdr>
    </w:div>
    <w:div w:id="188371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nt.opole.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nt.opole.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5E4C9-C1C0-46B9-8B21-A0FCD8BD5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7655</Words>
  <Characters>45933</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UMOWA NAJMU</vt:lpstr>
    </vt:vector>
  </TitlesOfParts>
  <Company/>
  <LinksUpToDate>false</LinksUpToDate>
  <CharactersWithSpaces>53482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NAJMU</dc:title>
  <dc:subject/>
  <dc:creator>Michał Różański</dc:creator>
  <cp:keywords/>
  <dc:description/>
  <cp:lastModifiedBy>Emil Krzesaj</cp:lastModifiedBy>
  <cp:revision>8</cp:revision>
  <cp:lastPrinted>2024-05-13T12:48:00Z</cp:lastPrinted>
  <dcterms:created xsi:type="dcterms:W3CDTF">2024-07-11T06:30:00Z</dcterms:created>
  <dcterms:modified xsi:type="dcterms:W3CDTF">2024-12-18T13:40:00Z</dcterms:modified>
</cp:coreProperties>
</file>